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78" w:rsidRPr="00050E1A" w:rsidRDefault="00140078" w:rsidP="00140078">
      <w:pPr>
        <w:ind w:left="5103"/>
        <w:rPr>
          <w:color w:val="000000" w:themeColor="text1"/>
        </w:rPr>
      </w:pPr>
      <w:r w:rsidRPr="00050E1A">
        <w:rPr>
          <w:color w:val="000000" w:themeColor="text1"/>
        </w:rPr>
        <w:t xml:space="preserve">Приложение </w:t>
      </w:r>
    </w:p>
    <w:p w:rsidR="00140078" w:rsidRPr="00050E1A" w:rsidRDefault="00140078" w:rsidP="00140078">
      <w:pPr>
        <w:ind w:left="5103"/>
        <w:rPr>
          <w:color w:val="000000" w:themeColor="text1"/>
        </w:rPr>
      </w:pPr>
    </w:p>
    <w:p w:rsidR="00140078" w:rsidRPr="00050E1A" w:rsidRDefault="00140078" w:rsidP="00140078">
      <w:pPr>
        <w:ind w:left="5103"/>
        <w:rPr>
          <w:color w:val="000000" w:themeColor="text1"/>
        </w:rPr>
      </w:pPr>
      <w:r w:rsidRPr="00050E1A">
        <w:rPr>
          <w:color w:val="000000" w:themeColor="text1"/>
        </w:rPr>
        <w:t>УТВЕРЖДЕНА</w:t>
      </w:r>
    </w:p>
    <w:p w:rsidR="00140078" w:rsidRPr="00050E1A" w:rsidRDefault="00140078" w:rsidP="00140078">
      <w:pPr>
        <w:ind w:left="5103"/>
        <w:rPr>
          <w:color w:val="000000" w:themeColor="text1"/>
        </w:rPr>
      </w:pPr>
    </w:p>
    <w:p w:rsidR="00140078" w:rsidRPr="00050E1A" w:rsidRDefault="00140078" w:rsidP="00140078">
      <w:pPr>
        <w:ind w:left="5103"/>
        <w:rPr>
          <w:color w:val="000000" w:themeColor="text1"/>
        </w:rPr>
      </w:pPr>
      <w:r w:rsidRPr="00050E1A">
        <w:rPr>
          <w:color w:val="000000" w:themeColor="text1"/>
        </w:rPr>
        <w:t>постановлением Правительства</w:t>
      </w:r>
    </w:p>
    <w:p w:rsidR="00140078" w:rsidRPr="00050E1A" w:rsidRDefault="00140078" w:rsidP="00140078">
      <w:pPr>
        <w:ind w:left="5103"/>
        <w:rPr>
          <w:color w:val="000000" w:themeColor="text1"/>
        </w:rPr>
      </w:pPr>
      <w:r w:rsidRPr="00050E1A">
        <w:rPr>
          <w:color w:val="000000" w:themeColor="text1"/>
        </w:rPr>
        <w:t>Кировской области</w:t>
      </w:r>
    </w:p>
    <w:p w:rsidR="00140078" w:rsidRPr="00050E1A" w:rsidRDefault="00140078" w:rsidP="00140078">
      <w:pPr>
        <w:ind w:left="5103"/>
        <w:rPr>
          <w:color w:val="000000" w:themeColor="text1"/>
        </w:rPr>
      </w:pPr>
      <w:r w:rsidRPr="00050E1A">
        <w:rPr>
          <w:color w:val="000000" w:themeColor="text1"/>
        </w:rPr>
        <w:t xml:space="preserve">от </w:t>
      </w:r>
      <w:r w:rsidR="004459D5">
        <w:rPr>
          <w:color w:val="000000" w:themeColor="text1"/>
        </w:rPr>
        <w:t>30.12.2022</w:t>
      </w:r>
      <w:r w:rsidRPr="00050E1A">
        <w:rPr>
          <w:color w:val="000000" w:themeColor="text1"/>
        </w:rPr>
        <w:t xml:space="preserve">    №</w:t>
      </w:r>
      <w:r w:rsidR="004459D5">
        <w:rPr>
          <w:color w:val="000000" w:themeColor="text1"/>
        </w:rPr>
        <w:t xml:space="preserve"> 787-П</w:t>
      </w:r>
    </w:p>
    <w:p w:rsidR="00140078" w:rsidRPr="00050E1A" w:rsidRDefault="00140078" w:rsidP="00140078">
      <w:pPr>
        <w:spacing w:line="360" w:lineRule="auto"/>
        <w:rPr>
          <w:b/>
          <w:bCs/>
          <w:color w:val="000000" w:themeColor="text1"/>
        </w:rPr>
      </w:pPr>
    </w:p>
    <w:p w:rsidR="00140078" w:rsidRPr="00050E1A" w:rsidRDefault="00140078" w:rsidP="00140078">
      <w:pPr>
        <w:spacing w:line="360" w:lineRule="auto"/>
        <w:rPr>
          <w:b/>
          <w:bCs/>
          <w:color w:val="000000" w:themeColor="text1"/>
        </w:rPr>
      </w:pPr>
    </w:p>
    <w:p w:rsidR="00140078" w:rsidRPr="00050E1A" w:rsidRDefault="00140078" w:rsidP="00140078">
      <w:pPr>
        <w:spacing w:line="360" w:lineRule="auto"/>
        <w:rPr>
          <w:b/>
          <w:bCs/>
          <w:color w:val="000000" w:themeColor="text1"/>
        </w:rPr>
      </w:pPr>
    </w:p>
    <w:p w:rsidR="00140078" w:rsidRPr="00050E1A" w:rsidRDefault="00140078" w:rsidP="00140078">
      <w:pPr>
        <w:spacing w:line="360" w:lineRule="auto"/>
        <w:rPr>
          <w:b/>
          <w:bCs/>
          <w:color w:val="000000" w:themeColor="text1"/>
        </w:rPr>
      </w:pPr>
    </w:p>
    <w:p w:rsidR="00140078" w:rsidRPr="00050E1A" w:rsidRDefault="00140078" w:rsidP="00140078">
      <w:pPr>
        <w:spacing w:line="360" w:lineRule="auto"/>
        <w:rPr>
          <w:b/>
          <w:bCs/>
          <w:color w:val="000000" w:themeColor="text1"/>
        </w:rPr>
      </w:pPr>
    </w:p>
    <w:p w:rsidR="00140078" w:rsidRPr="00050E1A" w:rsidRDefault="00140078" w:rsidP="00140078">
      <w:pPr>
        <w:jc w:val="center"/>
        <w:rPr>
          <w:b/>
          <w:bCs/>
          <w:color w:val="000000" w:themeColor="text1"/>
        </w:rPr>
      </w:pPr>
      <w:r w:rsidRPr="00050E1A">
        <w:rPr>
          <w:b/>
          <w:bCs/>
          <w:color w:val="000000" w:themeColor="text1"/>
        </w:rPr>
        <w:t>ПРОГРАММА</w:t>
      </w:r>
    </w:p>
    <w:p w:rsidR="00140078" w:rsidRPr="00050E1A" w:rsidRDefault="00140078" w:rsidP="00140078">
      <w:pPr>
        <w:jc w:val="center"/>
        <w:rPr>
          <w:b/>
          <w:bCs/>
          <w:color w:val="000000" w:themeColor="text1"/>
        </w:rPr>
      </w:pPr>
      <w:r w:rsidRPr="00050E1A">
        <w:rPr>
          <w:b/>
          <w:bCs/>
          <w:color w:val="000000" w:themeColor="text1"/>
        </w:rPr>
        <w:t>«</w:t>
      </w:r>
      <w:r>
        <w:rPr>
          <w:b/>
          <w:bCs/>
          <w:color w:val="000000" w:themeColor="text1"/>
        </w:rPr>
        <w:t xml:space="preserve">Развитие системы оказания паллиативной медицинской помощи </w:t>
      </w:r>
      <w:r>
        <w:rPr>
          <w:b/>
          <w:bCs/>
          <w:color w:val="000000" w:themeColor="text1"/>
        </w:rPr>
        <w:br/>
        <w:t>в Кировской области» на 2022</w:t>
      </w:r>
      <w:r w:rsidRPr="00050E1A">
        <w:rPr>
          <w:b/>
          <w:bCs/>
          <w:color w:val="000000" w:themeColor="text1"/>
        </w:rPr>
        <w:t xml:space="preserve"> – 2024 годы</w:t>
      </w:r>
    </w:p>
    <w:p w:rsidR="00140078" w:rsidRPr="00050E1A" w:rsidRDefault="00140078" w:rsidP="00140078">
      <w:pPr>
        <w:spacing w:line="360" w:lineRule="auto"/>
        <w:ind w:left="5670"/>
        <w:rPr>
          <w:color w:val="000000" w:themeColor="text1"/>
        </w:rPr>
      </w:pPr>
    </w:p>
    <w:p w:rsidR="00140078" w:rsidRPr="00050E1A"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140078">
      <w:pPr>
        <w:spacing w:line="360" w:lineRule="auto"/>
        <w:ind w:left="5670"/>
        <w:rPr>
          <w:color w:val="000000" w:themeColor="text1"/>
        </w:rPr>
      </w:pPr>
    </w:p>
    <w:p w:rsidR="00140078" w:rsidRDefault="00140078" w:rsidP="00B75637">
      <w:pPr>
        <w:spacing w:line="360" w:lineRule="auto"/>
        <w:rPr>
          <w:color w:val="000000" w:themeColor="text1"/>
        </w:rPr>
      </w:pPr>
    </w:p>
    <w:p w:rsidR="00140078" w:rsidRDefault="00140078" w:rsidP="00D36226">
      <w:pPr>
        <w:pStyle w:val="ConsPlusTitle"/>
        <w:numPr>
          <w:ilvl w:val="0"/>
          <w:numId w:val="1"/>
        </w:numPr>
        <w:jc w:val="both"/>
        <w:outlineLvl w:val="1"/>
        <w:rPr>
          <w:rFonts w:ascii="Times New Roman" w:hAnsi="Times New Roman" w:cs="Times New Roman"/>
          <w:sz w:val="28"/>
          <w:szCs w:val="28"/>
        </w:rPr>
      </w:pPr>
      <w:r>
        <w:rPr>
          <w:rFonts w:ascii="Times New Roman" w:hAnsi="Times New Roman" w:cs="Times New Roman"/>
          <w:sz w:val="28"/>
          <w:szCs w:val="28"/>
        </w:rPr>
        <w:lastRenderedPageBreak/>
        <w:t>Вводная часть</w:t>
      </w:r>
    </w:p>
    <w:p w:rsidR="00D36226" w:rsidRPr="00D41D2B" w:rsidRDefault="00D36226" w:rsidP="00D36226">
      <w:pPr>
        <w:pStyle w:val="ConsPlusTitle"/>
        <w:ind w:left="900"/>
        <w:jc w:val="both"/>
        <w:outlineLvl w:val="1"/>
        <w:rPr>
          <w:rFonts w:ascii="Times New Roman" w:hAnsi="Times New Roman" w:cs="Times New Roman"/>
          <w:sz w:val="28"/>
          <w:szCs w:val="28"/>
        </w:rPr>
      </w:pPr>
    </w:p>
    <w:p w:rsidR="00D36226" w:rsidRDefault="00140078" w:rsidP="00BA4D81">
      <w:pPr>
        <w:pStyle w:val="ConsPlusTitle"/>
        <w:numPr>
          <w:ilvl w:val="1"/>
          <w:numId w:val="1"/>
        </w:numPr>
        <w:tabs>
          <w:tab w:val="left" w:pos="709"/>
        </w:tabs>
        <w:jc w:val="both"/>
        <w:outlineLvl w:val="2"/>
        <w:rPr>
          <w:rFonts w:ascii="Times New Roman" w:hAnsi="Times New Roman" w:cs="Times New Roman"/>
          <w:sz w:val="28"/>
          <w:szCs w:val="28"/>
        </w:rPr>
      </w:pPr>
      <w:r>
        <w:rPr>
          <w:rFonts w:ascii="Times New Roman" w:hAnsi="Times New Roman" w:cs="Times New Roman"/>
          <w:sz w:val="28"/>
          <w:szCs w:val="28"/>
        </w:rPr>
        <w:t>Цель и задачи программы «</w:t>
      </w:r>
      <w:r w:rsidRPr="00D41D2B">
        <w:rPr>
          <w:rFonts w:ascii="Times New Roman" w:hAnsi="Times New Roman" w:cs="Times New Roman"/>
          <w:sz w:val="28"/>
          <w:szCs w:val="28"/>
        </w:rPr>
        <w:t>Развитие системы оказания паллиативной медицин</w:t>
      </w:r>
      <w:r>
        <w:rPr>
          <w:rFonts w:ascii="Times New Roman" w:hAnsi="Times New Roman" w:cs="Times New Roman"/>
          <w:sz w:val="28"/>
          <w:szCs w:val="28"/>
        </w:rPr>
        <w:t>ской помощи в Кировской области</w:t>
      </w:r>
      <w:r w:rsidR="00D36226">
        <w:rPr>
          <w:rFonts w:ascii="Times New Roman" w:hAnsi="Times New Roman" w:cs="Times New Roman"/>
          <w:sz w:val="28"/>
          <w:szCs w:val="28"/>
        </w:rPr>
        <w:t>»</w:t>
      </w:r>
      <w:r>
        <w:rPr>
          <w:rFonts w:ascii="Times New Roman" w:hAnsi="Times New Roman" w:cs="Times New Roman"/>
          <w:sz w:val="28"/>
          <w:szCs w:val="28"/>
        </w:rPr>
        <w:t xml:space="preserve"> </w:t>
      </w:r>
      <w:r w:rsidR="00D36226">
        <w:rPr>
          <w:rFonts w:ascii="Times New Roman" w:hAnsi="Times New Roman" w:cs="Times New Roman"/>
          <w:sz w:val="28"/>
          <w:szCs w:val="28"/>
        </w:rPr>
        <w:br/>
      </w:r>
      <w:r w:rsidR="006600F4">
        <w:rPr>
          <w:rFonts w:ascii="Times New Roman" w:hAnsi="Times New Roman" w:cs="Times New Roman"/>
          <w:sz w:val="28"/>
          <w:szCs w:val="28"/>
        </w:rPr>
        <w:t>на 2022 – 2024 годы</w:t>
      </w:r>
    </w:p>
    <w:p w:rsidR="00D36226" w:rsidRDefault="00D36226" w:rsidP="00D36226">
      <w:pPr>
        <w:pStyle w:val="ConsPlusTitle"/>
        <w:ind w:left="1287"/>
        <w:jc w:val="both"/>
        <w:outlineLvl w:val="2"/>
        <w:rPr>
          <w:rFonts w:ascii="Times New Roman" w:hAnsi="Times New Roman" w:cs="Times New Roman"/>
          <w:sz w:val="28"/>
          <w:szCs w:val="28"/>
        </w:rPr>
      </w:pP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D41D2B">
        <w:rPr>
          <w:rFonts w:ascii="Times New Roman" w:hAnsi="Times New Roman" w:cs="Times New Roman"/>
          <w:sz w:val="28"/>
          <w:szCs w:val="28"/>
        </w:rPr>
        <w:t>Цель</w:t>
      </w:r>
      <w:r w:rsidR="00D36226">
        <w:rPr>
          <w:rFonts w:ascii="Times New Roman" w:hAnsi="Times New Roman" w:cs="Times New Roman"/>
          <w:sz w:val="28"/>
          <w:szCs w:val="28"/>
        </w:rPr>
        <w:t>ю</w:t>
      </w:r>
      <w:r w:rsidRPr="00D41D2B">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D41D2B">
        <w:rPr>
          <w:rFonts w:ascii="Times New Roman" w:hAnsi="Times New Roman" w:cs="Times New Roman"/>
          <w:sz w:val="28"/>
          <w:szCs w:val="28"/>
        </w:rPr>
        <w:t>Развитие системы оказания паллиативной медицин</w:t>
      </w:r>
      <w:r>
        <w:rPr>
          <w:rFonts w:ascii="Times New Roman" w:hAnsi="Times New Roman" w:cs="Times New Roman"/>
          <w:sz w:val="28"/>
          <w:szCs w:val="28"/>
        </w:rPr>
        <w:t>ской помощи в Кировск</w:t>
      </w:r>
      <w:r w:rsidR="00BA4D81">
        <w:rPr>
          <w:rFonts w:ascii="Times New Roman" w:hAnsi="Times New Roman" w:cs="Times New Roman"/>
          <w:sz w:val="28"/>
          <w:szCs w:val="28"/>
        </w:rPr>
        <w:t>ой области» на 2022 – 2024 годы</w:t>
      </w:r>
      <w:r w:rsidRPr="00D41D2B">
        <w:rPr>
          <w:rFonts w:ascii="Times New Roman" w:hAnsi="Times New Roman" w:cs="Times New Roman"/>
          <w:sz w:val="28"/>
          <w:szCs w:val="28"/>
        </w:rPr>
        <w:t xml:space="preserve"> (далее </w:t>
      </w:r>
      <w:r w:rsidR="00BA4D81">
        <w:rPr>
          <w:rFonts w:ascii="Times New Roman" w:hAnsi="Times New Roman" w:cs="Times New Roman"/>
          <w:sz w:val="28"/>
          <w:szCs w:val="28"/>
        </w:rPr>
        <w:t>–</w:t>
      </w:r>
      <w:r w:rsidRPr="00D41D2B">
        <w:rPr>
          <w:rFonts w:ascii="Times New Roman" w:hAnsi="Times New Roman" w:cs="Times New Roman"/>
          <w:sz w:val="28"/>
          <w:szCs w:val="28"/>
        </w:rPr>
        <w:t xml:space="preserve"> Программа) </w:t>
      </w:r>
      <w:r w:rsidR="00BA4D81">
        <w:rPr>
          <w:rFonts w:ascii="Times New Roman" w:hAnsi="Times New Roman" w:cs="Times New Roman"/>
          <w:sz w:val="28"/>
          <w:szCs w:val="28"/>
        </w:rPr>
        <w:t>является</w:t>
      </w:r>
      <w:r w:rsidRPr="00D41D2B">
        <w:rPr>
          <w:rFonts w:ascii="Times New Roman" w:hAnsi="Times New Roman" w:cs="Times New Roman"/>
          <w:sz w:val="28"/>
          <w:szCs w:val="28"/>
        </w:rPr>
        <w:t xml:space="preserve"> повышение доступности и качества </w:t>
      </w:r>
      <w:r w:rsidR="00BA4D81">
        <w:rPr>
          <w:rFonts w:ascii="Times New Roman" w:hAnsi="Times New Roman" w:cs="Times New Roman"/>
          <w:sz w:val="28"/>
          <w:szCs w:val="28"/>
        </w:rPr>
        <w:t xml:space="preserve">ПМП </w:t>
      </w:r>
      <w:r w:rsidRPr="00D41D2B">
        <w:rPr>
          <w:rFonts w:ascii="Times New Roman" w:hAnsi="Times New Roman" w:cs="Times New Roman"/>
          <w:sz w:val="28"/>
          <w:szCs w:val="28"/>
        </w:rPr>
        <w:t>в Кировской области, в том числе обезболивания при оказании ПМП.</w:t>
      </w:r>
    </w:p>
    <w:p w:rsidR="00140078" w:rsidRPr="00D41D2B" w:rsidRDefault="00BA4D81"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Основными задачами</w:t>
      </w:r>
      <w:r w:rsidR="00140078">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являются</w:t>
      </w:r>
      <w:r w:rsidR="00140078">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D41D2B">
        <w:rPr>
          <w:rFonts w:ascii="Times New Roman" w:hAnsi="Times New Roman" w:cs="Times New Roman"/>
          <w:sz w:val="28"/>
          <w:szCs w:val="28"/>
        </w:rPr>
        <w:t>азработка и утверждение нормативных правовых актов Кировской области, направленных на повышение доступности развития системы оказания ПМП, в соответствии с требованиям</w:t>
      </w:r>
      <w:r>
        <w:rPr>
          <w:rFonts w:ascii="Times New Roman" w:hAnsi="Times New Roman" w:cs="Times New Roman"/>
          <w:sz w:val="28"/>
          <w:szCs w:val="28"/>
        </w:rPr>
        <w:t xml:space="preserve">и действующего </w:t>
      </w:r>
      <w:r w:rsidR="00BA4D81">
        <w:rPr>
          <w:rFonts w:ascii="Times New Roman" w:hAnsi="Times New Roman" w:cs="Times New Roman"/>
          <w:sz w:val="28"/>
          <w:szCs w:val="28"/>
        </w:rPr>
        <w:t xml:space="preserve">федерального </w:t>
      </w:r>
      <w:r>
        <w:rPr>
          <w:rFonts w:ascii="Times New Roman" w:hAnsi="Times New Roman" w:cs="Times New Roman"/>
          <w:sz w:val="28"/>
          <w:szCs w:val="28"/>
        </w:rPr>
        <w:t>законодательства;</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D41D2B">
        <w:rPr>
          <w:rFonts w:ascii="Times New Roman" w:hAnsi="Times New Roman" w:cs="Times New Roman"/>
          <w:sz w:val="28"/>
          <w:szCs w:val="28"/>
        </w:rPr>
        <w:t>азвитие и совершенствование системы оказания ПМП в амбулаторных условиях, в том числе на дому, в стационарных условиях и условиях д</w:t>
      </w:r>
      <w:r w:rsidR="00BA4D81">
        <w:rPr>
          <w:rFonts w:ascii="Times New Roman" w:hAnsi="Times New Roman" w:cs="Times New Roman"/>
          <w:sz w:val="28"/>
          <w:szCs w:val="28"/>
        </w:rPr>
        <w:t>невного стационара, направленной</w:t>
      </w:r>
      <w:r w:rsidRPr="00D41D2B">
        <w:rPr>
          <w:rFonts w:ascii="Times New Roman" w:hAnsi="Times New Roman" w:cs="Times New Roman"/>
          <w:sz w:val="28"/>
          <w:szCs w:val="28"/>
        </w:rPr>
        <w:t xml:space="preserve"> на повышение качества жиз</w:t>
      </w:r>
      <w:r>
        <w:rPr>
          <w:rFonts w:ascii="Times New Roman" w:hAnsi="Times New Roman" w:cs="Times New Roman"/>
          <w:sz w:val="28"/>
          <w:szCs w:val="28"/>
        </w:rPr>
        <w:t>ни пациентов, нуждающихся в ПМП;</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D41D2B">
        <w:rPr>
          <w:rFonts w:ascii="Times New Roman" w:hAnsi="Times New Roman" w:cs="Times New Roman"/>
          <w:sz w:val="28"/>
          <w:szCs w:val="28"/>
        </w:rPr>
        <w:t>оздание в Кировской области эффективной инфраструктуры для оказания ПМП, в том числе эффективное использование средств межб</w:t>
      </w:r>
      <w:r w:rsidR="00BA4D81">
        <w:rPr>
          <w:rFonts w:ascii="Times New Roman" w:hAnsi="Times New Roman" w:cs="Times New Roman"/>
          <w:sz w:val="28"/>
          <w:szCs w:val="28"/>
        </w:rPr>
        <w:t>юджетных трансфертов</w:t>
      </w:r>
      <w:r>
        <w:rPr>
          <w:rFonts w:ascii="Times New Roman" w:hAnsi="Times New Roman" w:cs="Times New Roman"/>
          <w:sz w:val="28"/>
          <w:szCs w:val="28"/>
        </w:rPr>
        <w:t>, выделяемых</w:t>
      </w:r>
      <w:r w:rsidRPr="00D41D2B">
        <w:rPr>
          <w:rFonts w:ascii="Times New Roman" w:hAnsi="Times New Roman" w:cs="Times New Roman"/>
          <w:sz w:val="28"/>
          <w:szCs w:val="28"/>
        </w:rPr>
        <w:t xml:space="preserve"> из федера</w:t>
      </w:r>
      <w:r>
        <w:rPr>
          <w:rFonts w:ascii="Times New Roman" w:hAnsi="Times New Roman" w:cs="Times New Roman"/>
          <w:sz w:val="28"/>
          <w:szCs w:val="28"/>
        </w:rPr>
        <w:t>льного бюджета бюджету Кировской области;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1D2B">
        <w:rPr>
          <w:rFonts w:ascii="Times New Roman" w:hAnsi="Times New Roman" w:cs="Times New Roman"/>
          <w:sz w:val="28"/>
          <w:szCs w:val="28"/>
        </w:rPr>
        <w:t>овышение доступности лекарственного обеспечения пациентов, нуждающихся в оказании ПМП, в том числе наркотичес</w:t>
      </w:r>
      <w:r>
        <w:rPr>
          <w:rFonts w:ascii="Times New Roman" w:hAnsi="Times New Roman" w:cs="Times New Roman"/>
          <w:sz w:val="28"/>
          <w:szCs w:val="28"/>
        </w:rPr>
        <w:t>кими лекарственными препаратами;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41D2B">
        <w:rPr>
          <w:rFonts w:ascii="Times New Roman" w:hAnsi="Times New Roman" w:cs="Times New Roman"/>
          <w:sz w:val="28"/>
          <w:szCs w:val="28"/>
        </w:rPr>
        <w:t xml:space="preserve">беспечение укомплектованности медицинских организаций </w:t>
      </w:r>
      <w:r>
        <w:rPr>
          <w:rFonts w:ascii="Times New Roman" w:hAnsi="Times New Roman" w:cs="Times New Roman"/>
          <w:sz w:val="28"/>
          <w:szCs w:val="28"/>
        </w:rPr>
        <w:br/>
      </w:r>
      <w:r w:rsidRPr="00D41D2B">
        <w:rPr>
          <w:rFonts w:ascii="Times New Roman" w:hAnsi="Times New Roman" w:cs="Times New Roman"/>
          <w:sz w:val="28"/>
          <w:szCs w:val="28"/>
        </w:rPr>
        <w:t>и</w:t>
      </w:r>
      <w:r>
        <w:rPr>
          <w:rFonts w:ascii="Times New Roman" w:hAnsi="Times New Roman" w:cs="Times New Roman"/>
          <w:sz w:val="28"/>
          <w:szCs w:val="28"/>
        </w:rPr>
        <w:t xml:space="preserve"> их структурных подразделений, подведомственных министерству здравоохранения Кировской области (далее – медицинские организации),  </w:t>
      </w:r>
      <w:r w:rsidRPr="00D41D2B">
        <w:rPr>
          <w:rFonts w:ascii="Times New Roman" w:hAnsi="Times New Roman" w:cs="Times New Roman"/>
          <w:sz w:val="28"/>
          <w:szCs w:val="28"/>
        </w:rPr>
        <w:t>врачами, средним</w:t>
      </w:r>
      <w:r>
        <w:rPr>
          <w:rFonts w:ascii="Times New Roman" w:hAnsi="Times New Roman" w:cs="Times New Roman"/>
          <w:sz w:val="28"/>
          <w:szCs w:val="28"/>
        </w:rPr>
        <w:t>и</w:t>
      </w:r>
      <w:r w:rsidRPr="00D41D2B">
        <w:rPr>
          <w:rFonts w:ascii="Times New Roman" w:hAnsi="Times New Roman" w:cs="Times New Roman"/>
          <w:sz w:val="28"/>
          <w:szCs w:val="28"/>
        </w:rPr>
        <w:t xml:space="preserve"> и младшим</w:t>
      </w:r>
      <w:r>
        <w:rPr>
          <w:rFonts w:ascii="Times New Roman" w:hAnsi="Times New Roman" w:cs="Times New Roman"/>
          <w:sz w:val="28"/>
          <w:szCs w:val="28"/>
        </w:rPr>
        <w:t>и</w:t>
      </w:r>
      <w:r w:rsidRPr="00D41D2B">
        <w:rPr>
          <w:rFonts w:ascii="Times New Roman" w:hAnsi="Times New Roman" w:cs="Times New Roman"/>
          <w:sz w:val="28"/>
          <w:szCs w:val="28"/>
        </w:rPr>
        <w:t xml:space="preserve"> медицинским</w:t>
      </w:r>
      <w:r>
        <w:rPr>
          <w:rFonts w:ascii="Times New Roman" w:hAnsi="Times New Roman" w:cs="Times New Roman"/>
          <w:sz w:val="28"/>
          <w:szCs w:val="28"/>
        </w:rPr>
        <w:t>и работниками</w:t>
      </w:r>
      <w:r w:rsidRPr="00D41D2B">
        <w:rPr>
          <w:rFonts w:ascii="Times New Roman" w:hAnsi="Times New Roman" w:cs="Times New Roman"/>
          <w:sz w:val="28"/>
          <w:szCs w:val="28"/>
        </w:rPr>
        <w:t>, прошедшим</w:t>
      </w:r>
      <w:r>
        <w:rPr>
          <w:rFonts w:ascii="Times New Roman" w:hAnsi="Times New Roman" w:cs="Times New Roman"/>
          <w:sz w:val="28"/>
          <w:szCs w:val="28"/>
        </w:rPr>
        <w:t>и обучение по ПМП;</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наполнение и актуализация</w:t>
      </w:r>
      <w:r w:rsidRPr="00D41D2B">
        <w:rPr>
          <w:rFonts w:ascii="Times New Roman" w:hAnsi="Times New Roman" w:cs="Times New Roman"/>
          <w:sz w:val="28"/>
          <w:szCs w:val="28"/>
        </w:rPr>
        <w:t xml:space="preserve"> базы данных пациентов, </w:t>
      </w:r>
      <w:r w:rsidR="00BA4D81">
        <w:rPr>
          <w:rFonts w:ascii="Times New Roman" w:hAnsi="Times New Roman" w:cs="Times New Roman"/>
          <w:sz w:val="28"/>
          <w:szCs w:val="28"/>
        </w:rPr>
        <w:t>про</w:t>
      </w:r>
      <w:r>
        <w:rPr>
          <w:rFonts w:ascii="Times New Roman" w:hAnsi="Times New Roman" w:cs="Times New Roman"/>
          <w:sz w:val="28"/>
          <w:szCs w:val="28"/>
        </w:rPr>
        <w:t xml:space="preserve">живающих </w:t>
      </w:r>
      <w:r>
        <w:rPr>
          <w:rFonts w:ascii="Times New Roman" w:hAnsi="Times New Roman" w:cs="Times New Roman"/>
          <w:sz w:val="28"/>
          <w:szCs w:val="28"/>
        </w:rPr>
        <w:br/>
      </w:r>
      <w:r>
        <w:rPr>
          <w:rFonts w:ascii="Times New Roman" w:hAnsi="Times New Roman" w:cs="Times New Roman"/>
          <w:sz w:val="28"/>
          <w:szCs w:val="28"/>
        </w:rPr>
        <w:lastRenderedPageBreak/>
        <w:t xml:space="preserve">на территории Кировской области и </w:t>
      </w:r>
      <w:r w:rsidRPr="00D41D2B">
        <w:rPr>
          <w:rFonts w:ascii="Times New Roman" w:hAnsi="Times New Roman" w:cs="Times New Roman"/>
          <w:sz w:val="28"/>
          <w:szCs w:val="28"/>
        </w:rPr>
        <w:t xml:space="preserve">нуждающихся </w:t>
      </w:r>
      <w:r>
        <w:rPr>
          <w:rFonts w:ascii="Times New Roman" w:hAnsi="Times New Roman" w:cs="Times New Roman"/>
          <w:sz w:val="28"/>
          <w:szCs w:val="28"/>
        </w:rPr>
        <w:t>в ПМП;</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41D2B">
        <w:rPr>
          <w:rFonts w:ascii="Times New Roman" w:hAnsi="Times New Roman" w:cs="Times New Roman"/>
          <w:sz w:val="28"/>
          <w:szCs w:val="28"/>
        </w:rPr>
        <w:t>недрение в практику медицинских организаций мультидисциплинарного подхода в оказании</w:t>
      </w:r>
      <w:r>
        <w:rPr>
          <w:rFonts w:ascii="Times New Roman" w:hAnsi="Times New Roman" w:cs="Times New Roman"/>
          <w:sz w:val="28"/>
          <w:szCs w:val="28"/>
        </w:rPr>
        <w:t xml:space="preserve"> ПМП;</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D41D2B">
        <w:rPr>
          <w:rFonts w:ascii="Times New Roman" w:hAnsi="Times New Roman" w:cs="Times New Roman"/>
          <w:sz w:val="28"/>
          <w:szCs w:val="28"/>
        </w:rPr>
        <w:t xml:space="preserve">овершенствование </w:t>
      </w:r>
      <w:r>
        <w:rPr>
          <w:rFonts w:ascii="Times New Roman" w:hAnsi="Times New Roman" w:cs="Times New Roman"/>
          <w:sz w:val="28"/>
          <w:szCs w:val="28"/>
        </w:rPr>
        <w:t xml:space="preserve">механизмов </w:t>
      </w:r>
      <w:r w:rsidRPr="00D41D2B">
        <w:rPr>
          <w:rFonts w:ascii="Times New Roman" w:hAnsi="Times New Roman" w:cs="Times New Roman"/>
          <w:sz w:val="28"/>
          <w:szCs w:val="28"/>
        </w:rPr>
        <w:t>взаимодействия медицинских организаций, организаций социального обслуживания, общественных и иных некоммерческих организаций, осуществляющих свою деятельность в сфере охраны здоровья граж</w:t>
      </w:r>
      <w:r>
        <w:rPr>
          <w:rFonts w:ascii="Times New Roman" w:hAnsi="Times New Roman" w:cs="Times New Roman"/>
          <w:sz w:val="28"/>
          <w:szCs w:val="28"/>
        </w:rPr>
        <w:t>дан, при оказании гражданам ПМП;</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D41D2B">
        <w:rPr>
          <w:rFonts w:ascii="Times New Roman" w:hAnsi="Times New Roman" w:cs="Times New Roman"/>
          <w:sz w:val="28"/>
          <w:szCs w:val="28"/>
        </w:rPr>
        <w:t xml:space="preserve">ормирование системы внутреннего контроля качества оказания ПМП, </w:t>
      </w:r>
      <w:r>
        <w:rPr>
          <w:rFonts w:ascii="Times New Roman" w:hAnsi="Times New Roman" w:cs="Times New Roman"/>
          <w:sz w:val="28"/>
          <w:szCs w:val="28"/>
        </w:rPr>
        <w:br/>
      </w:r>
      <w:r w:rsidRPr="00D41D2B">
        <w:rPr>
          <w:rFonts w:ascii="Times New Roman" w:hAnsi="Times New Roman" w:cs="Times New Roman"/>
          <w:sz w:val="28"/>
          <w:szCs w:val="28"/>
        </w:rPr>
        <w:t xml:space="preserve">в том числе с применением </w:t>
      </w:r>
      <w:r w:rsidR="00BA4D81">
        <w:rPr>
          <w:rFonts w:ascii="Times New Roman" w:hAnsi="Times New Roman" w:cs="Times New Roman"/>
          <w:sz w:val="28"/>
          <w:szCs w:val="28"/>
        </w:rPr>
        <w:t>МИС;</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D41D2B">
        <w:rPr>
          <w:rFonts w:ascii="Times New Roman" w:hAnsi="Times New Roman" w:cs="Times New Roman"/>
          <w:sz w:val="28"/>
          <w:szCs w:val="28"/>
        </w:rPr>
        <w:t>азвитие и внедрение практики применения телемедицинских технологий, разработка алгоритма д</w:t>
      </w:r>
      <w:r>
        <w:rPr>
          <w:rFonts w:ascii="Times New Roman" w:hAnsi="Times New Roman" w:cs="Times New Roman"/>
          <w:sz w:val="28"/>
          <w:szCs w:val="28"/>
        </w:rPr>
        <w:t xml:space="preserve">истанционного консультирования </w:t>
      </w:r>
      <w:r w:rsidR="00BA4D81">
        <w:rPr>
          <w:rFonts w:ascii="Times New Roman" w:hAnsi="Times New Roman" w:cs="Times New Roman"/>
          <w:sz w:val="28"/>
          <w:szCs w:val="28"/>
        </w:rPr>
        <w:br/>
      </w:r>
      <w:r>
        <w:rPr>
          <w:rFonts w:ascii="Times New Roman" w:hAnsi="Times New Roman" w:cs="Times New Roman"/>
          <w:sz w:val="28"/>
          <w:szCs w:val="28"/>
        </w:rPr>
        <w:t>«врач – врач», «</w:t>
      </w:r>
      <w:r w:rsidRPr="00D41D2B">
        <w:rPr>
          <w:rFonts w:ascii="Times New Roman" w:hAnsi="Times New Roman" w:cs="Times New Roman"/>
          <w:sz w:val="28"/>
          <w:szCs w:val="28"/>
        </w:rPr>
        <w:t>врач</w:t>
      </w:r>
      <w:r>
        <w:rPr>
          <w:rFonts w:ascii="Times New Roman" w:hAnsi="Times New Roman" w:cs="Times New Roman"/>
          <w:sz w:val="28"/>
          <w:szCs w:val="28"/>
        </w:rPr>
        <w:t xml:space="preserve"> – пациент»</w:t>
      </w:r>
      <w:r w:rsidRPr="00D41D2B">
        <w:rPr>
          <w:rFonts w:ascii="Times New Roman" w:hAnsi="Times New Roman" w:cs="Times New Roman"/>
          <w:sz w:val="28"/>
          <w:szCs w:val="28"/>
        </w:rPr>
        <w:t xml:space="preserve"> на всех этапах оказания медицинской помощи, включая оказание </w:t>
      </w:r>
      <w:r>
        <w:rPr>
          <w:rFonts w:ascii="Times New Roman" w:hAnsi="Times New Roman" w:cs="Times New Roman"/>
          <w:sz w:val="28"/>
          <w:szCs w:val="28"/>
        </w:rPr>
        <w:t>ПМП на дому;</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1D2B">
        <w:rPr>
          <w:rFonts w:ascii="Times New Roman" w:hAnsi="Times New Roman" w:cs="Times New Roman"/>
          <w:sz w:val="28"/>
          <w:szCs w:val="28"/>
        </w:rPr>
        <w:t>овышение уровня информированности о ПМП среди населения</w:t>
      </w:r>
      <w:r>
        <w:rPr>
          <w:rFonts w:ascii="Times New Roman" w:hAnsi="Times New Roman" w:cs="Times New Roman"/>
          <w:sz w:val="28"/>
          <w:szCs w:val="28"/>
        </w:rPr>
        <w:t xml:space="preserve"> Кировской области</w:t>
      </w:r>
      <w:r w:rsidRPr="00D41D2B">
        <w:rPr>
          <w:rFonts w:ascii="Times New Roman" w:hAnsi="Times New Roman" w:cs="Times New Roman"/>
          <w:sz w:val="28"/>
          <w:szCs w:val="28"/>
        </w:rPr>
        <w:t xml:space="preserve"> </w:t>
      </w:r>
      <w:r>
        <w:rPr>
          <w:rFonts w:ascii="Times New Roman" w:hAnsi="Times New Roman" w:cs="Times New Roman"/>
          <w:sz w:val="28"/>
          <w:szCs w:val="28"/>
        </w:rPr>
        <w:t>и медицинских работников медицинских организаций</w:t>
      </w:r>
      <w:r w:rsidRPr="00D41D2B">
        <w:rPr>
          <w:rFonts w:ascii="Times New Roman" w:hAnsi="Times New Roman" w:cs="Times New Roman"/>
          <w:sz w:val="28"/>
          <w:szCs w:val="28"/>
        </w:rPr>
        <w:t>.</w:t>
      </w:r>
    </w:p>
    <w:p w:rsidR="00140078" w:rsidRDefault="00140078" w:rsidP="006600F4">
      <w:pPr>
        <w:pStyle w:val="ConsPlusTitle"/>
        <w:numPr>
          <w:ilvl w:val="1"/>
          <w:numId w:val="1"/>
        </w:numPr>
        <w:spacing w:before="200"/>
        <w:jc w:val="both"/>
        <w:outlineLvl w:val="2"/>
        <w:rPr>
          <w:rFonts w:ascii="Times New Roman" w:hAnsi="Times New Roman" w:cs="Times New Roman"/>
          <w:sz w:val="28"/>
          <w:szCs w:val="28"/>
        </w:rPr>
      </w:pPr>
      <w:r w:rsidRPr="00D41D2B">
        <w:rPr>
          <w:rFonts w:ascii="Times New Roman" w:hAnsi="Times New Roman" w:cs="Times New Roman"/>
          <w:sz w:val="28"/>
          <w:szCs w:val="28"/>
        </w:rPr>
        <w:t>Основные целевые показатели эффективности р</w:t>
      </w:r>
      <w:r>
        <w:rPr>
          <w:rFonts w:ascii="Times New Roman" w:hAnsi="Times New Roman" w:cs="Times New Roman"/>
          <w:sz w:val="28"/>
          <w:szCs w:val="28"/>
        </w:rPr>
        <w:t>еализации Программы</w:t>
      </w:r>
    </w:p>
    <w:p w:rsidR="006600F4" w:rsidRPr="00D41D2B" w:rsidRDefault="006600F4" w:rsidP="006600F4">
      <w:pPr>
        <w:pStyle w:val="ConsPlusTitle"/>
        <w:spacing w:before="200"/>
        <w:ind w:left="1287"/>
        <w:jc w:val="both"/>
        <w:outlineLvl w:val="2"/>
        <w:rPr>
          <w:rFonts w:ascii="Times New Roman" w:hAnsi="Times New Roman" w:cs="Times New Roman"/>
          <w:sz w:val="28"/>
          <w:szCs w:val="28"/>
        </w:rPr>
      </w:pPr>
    </w:p>
    <w:p w:rsidR="00140078" w:rsidRPr="00D41D2B" w:rsidRDefault="00140078" w:rsidP="00BA4D81">
      <w:pPr>
        <w:pStyle w:val="ConsPlusNormal"/>
        <w:spacing w:before="200" w:line="360" w:lineRule="auto"/>
        <w:ind w:firstLine="540"/>
        <w:jc w:val="both"/>
        <w:rPr>
          <w:rFonts w:ascii="Times New Roman" w:hAnsi="Times New Roman" w:cs="Times New Roman"/>
          <w:sz w:val="28"/>
          <w:szCs w:val="28"/>
        </w:rPr>
      </w:pPr>
      <w:r w:rsidRPr="00D41D2B">
        <w:rPr>
          <w:rFonts w:ascii="Times New Roman" w:hAnsi="Times New Roman" w:cs="Times New Roman"/>
          <w:sz w:val="28"/>
          <w:szCs w:val="28"/>
        </w:rPr>
        <w:t xml:space="preserve">Основные целевые показатели эффективности реализации </w:t>
      </w:r>
      <w:r>
        <w:rPr>
          <w:rFonts w:ascii="Times New Roman" w:hAnsi="Times New Roman" w:cs="Times New Roman"/>
          <w:sz w:val="28"/>
          <w:szCs w:val="28"/>
        </w:rPr>
        <w:t>Программы представлены в таблице 1</w:t>
      </w:r>
      <w:r w:rsidR="00C57F91">
        <w:rPr>
          <w:rFonts w:ascii="Times New Roman" w:hAnsi="Times New Roman" w:cs="Times New Roman"/>
          <w:sz w:val="28"/>
          <w:szCs w:val="28"/>
        </w:rPr>
        <w:t xml:space="preserve">. </w:t>
      </w:r>
    </w:p>
    <w:p w:rsidR="00140078" w:rsidRPr="00D41D2B" w:rsidRDefault="00140078" w:rsidP="00140078">
      <w:pPr>
        <w:pStyle w:val="ConsPlusNormal"/>
        <w:jc w:val="right"/>
        <w:outlineLvl w:val="3"/>
        <w:rPr>
          <w:rFonts w:ascii="Times New Roman" w:hAnsi="Times New Roman" w:cs="Times New Roman"/>
          <w:sz w:val="28"/>
          <w:szCs w:val="28"/>
        </w:rPr>
      </w:pPr>
      <w:r w:rsidRPr="00D41D2B">
        <w:rPr>
          <w:rFonts w:ascii="Times New Roman" w:hAnsi="Times New Roman" w:cs="Times New Roman"/>
          <w:sz w:val="28"/>
          <w:szCs w:val="28"/>
        </w:rPr>
        <w:t>Таблица 1</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693"/>
        <w:gridCol w:w="1559"/>
        <w:gridCol w:w="1418"/>
        <w:gridCol w:w="850"/>
        <w:gridCol w:w="851"/>
        <w:gridCol w:w="708"/>
        <w:gridCol w:w="851"/>
      </w:tblGrid>
      <w:tr w:rsidR="00140078" w:rsidRPr="00CA35D0" w:rsidTr="00BA4D81">
        <w:trPr>
          <w:tblHeader/>
        </w:trPr>
        <w:tc>
          <w:tcPr>
            <w:tcW w:w="426" w:type="dxa"/>
            <w:vMerge w:val="restart"/>
          </w:tcPr>
          <w:p w:rsid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w:t>
            </w:r>
          </w:p>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п/п</w:t>
            </w:r>
          </w:p>
        </w:tc>
        <w:tc>
          <w:tcPr>
            <w:tcW w:w="2693" w:type="dxa"/>
            <w:vMerge w:val="restart"/>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Наименование целевого показателя</w:t>
            </w:r>
          </w:p>
        </w:tc>
        <w:tc>
          <w:tcPr>
            <w:tcW w:w="1559" w:type="dxa"/>
            <w:vMerge w:val="restart"/>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 xml:space="preserve">Базовое значение </w:t>
            </w:r>
            <w:r w:rsidRPr="00BA4D81">
              <w:rPr>
                <w:rFonts w:ascii="Times New Roman" w:hAnsi="Times New Roman" w:cs="Times New Roman"/>
              </w:rPr>
              <w:br/>
              <w:t>(на 31.12.2021)</w:t>
            </w:r>
          </w:p>
        </w:tc>
        <w:tc>
          <w:tcPr>
            <w:tcW w:w="1418" w:type="dxa"/>
            <w:vMerge w:val="restart"/>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Единица измерения</w:t>
            </w:r>
          </w:p>
        </w:tc>
        <w:tc>
          <w:tcPr>
            <w:tcW w:w="3260" w:type="dxa"/>
            <w:gridSpan w:val="4"/>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Период</w:t>
            </w:r>
          </w:p>
        </w:tc>
      </w:tr>
      <w:tr w:rsidR="00140078" w:rsidRPr="00CA35D0" w:rsidTr="00B60283">
        <w:trPr>
          <w:tblHeader/>
        </w:trPr>
        <w:tc>
          <w:tcPr>
            <w:tcW w:w="426" w:type="dxa"/>
            <w:vMerge/>
          </w:tcPr>
          <w:p w:rsidR="00140078" w:rsidRPr="00BA4D81" w:rsidRDefault="00140078" w:rsidP="00C57F91">
            <w:pPr>
              <w:pStyle w:val="ConsPlusNormal"/>
              <w:rPr>
                <w:rFonts w:ascii="Times New Roman" w:hAnsi="Times New Roman" w:cs="Times New Roman"/>
              </w:rPr>
            </w:pPr>
          </w:p>
        </w:tc>
        <w:tc>
          <w:tcPr>
            <w:tcW w:w="2693" w:type="dxa"/>
            <w:vMerge/>
          </w:tcPr>
          <w:p w:rsidR="00140078" w:rsidRPr="00BA4D81" w:rsidRDefault="00140078" w:rsidP="00C57F91">
            <w:pPr>
              <w:pStyle w:val="ConsPlusNormal"/>
              <w:rPr>
                <w:rFonts w:ascii="Times New Roman" w:hAnsi="Times New Roman" w:cs="Times New Roman"/>
              </w:rPr>
            </w:pPr>
          </w:p>
        </w:tc>
        <w:tc>
          <w:tcPr>
            <w:tcW w:w="1559" w:type="dxa"/>
            <w:vMerge/>
          </w:tcPr>
          <w:p w:rsidR="00140078" w:rsidRPr="00BA4D81" w:rsidRDefault="00140078" w:rsidP="00C57F91">
            <w:pPr>
              <w:pStyle w:val="ConsPlusNormal"/>
              <w:rPr>
                <w:rFonts w:ascii="Times New Roman" w:hAnsi="Times New Roman" w:cs="Times New Roman"/>
              </w:rPr>
            </w:pPr>
          </w:p>
        </w:tc>
        <w:tc>
          <w:tcPr>
            <w:tcW w:w="1418" w:type="dxa"/>
            <w:vMerge/>
          </w:tcPr>
          <w:p w:rsidR="00140078" w:rsidRPr="00BA4D81" w:rsidRDefault="00140078" w:rsidP="00C57F91">
            <w:pPr>
              <w:pStyle w:val="ConsPlusNormal"/>
              <w:jc w:val="center"/>
              <w:rPr>
                <w:rFonts w:ascii="Times New Roman" w:hAnsi="Times New Roman" w:cs="Times New Roman"/>
              </w:rPr>
            </w:pPr>
          </w:p>
        </w:tc>
        <w:tc>
          <w:tcPr>
            <w:tcW w:w="850"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2022 год</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2023 год</w:t>
            </w:r>
          </w:p>
        </w:tc>
        <w:tc>
          <w:tcPr>
            <w:tcW w:w="70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2024</w:t>
            </w:r>
          </w:p>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 xml:space="preserve"> год</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 xml:space="preserve">2025 </w:t>
            </w:r>
          </w:p>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год</w:t>
            </w:r>
          </w:p>
        </w:tc>
      </w:tr>
      <w:tr w:rsidR="00140078" w:rsidRPr="00CA35D0" w:rsidTr="006600F4">
        <w:tblPrEx>
          <w:tblBorders>
            <w:insideH w:val="none" w:sz="0" w:space="0" w:color="auto"/>
          </w:tblBorders>
        </w:tblPrEx>
        <w:tc>
          <w:tcPr>
            <w:tcW w:w="426" w:type="dxa"/>
            <w:tcBorders>
              <w:bottom w:val="single" w:sz="4" w:space="0" w:color="auto"/>
            </w:tcBorders>
          </w:tcPr>
          <w:p w:rsidR="00140078" w:rsidRPr="00BA4D81" w:rsidRDefault="00BA4D81" w:rsidP="00B60283">
            <w:pPr>
              <w:pStyle w:val="ConsPlusNormal"/>
              <w:jc w:val="center"/>
              <w:rPr>
                <w:rFonts w:ascii="Times New Roman" w:hAnsi="Times New Roman" w:cs="Times New Roman"/>
              </w:rPr>
            </w:pPr>
            <w:r>
              <w:rPr>
                <w:rFonts w:ascii="Times New Roman" w:hAnsi="Times New Roman" w:cs="Times New Roman"/>
              </w:rPr>
              <w:t>1</w:t>
            </w:r>
          </w:p>
        </w:tc>
        <w:tc>
          <w:tcPr>
            <w:tcW w:w="2693" w:type="dxa"/>
            <w:tcBorders>
              <w:top w:val="single" w:sz="4" w:space="0" w:color="auto"/>
              <w:bottom w:val="single" w:sz="4" w:space="0" w:color="auto"/>
            </w:tcBorders>
          </w:tcPr>
          <w:p w:rsidR="00140078" w:rsidRPr="00BA4D81" w:rsidRDefault="00140078" w:rsidP="006600F4">
            <w:pPr>
              <w:pStyle w:val="ConsPlusNormal"/>
              <w:rPr>
                <w:rFonts w:ascii="Times New Roman" w:hAnsi="Times New Roman" w:cs="Times New Roman"/>
              </w:rPr>
            </w:pPr>
            <w:r w:rsidRPr="00BA4D81">
              <w:rPr>
                <w:rFonts w:ascii="Times New Roman" w:hAnsi="Times New Roman" w:cs="Times New Roman"/>
              </w:rPr>
              <w:t xml:space="preserve">Доля пациентов, получивших </w:t>
            </w:r>
            <w:r w:rsidR="006600F4">
              <w:rPr>
                <w:rFonts w:ascii="Times New Roman" w:hAnsi="Times New Roman" w:cs="Times New Roman"/>
              </w:rPr>
              <w:t xml:space="preserve">ПМП, </w:t>
            </w:r>
            <w:r w:rsidRPr="00BA4D81">
              <w:rPr>
                <w:rFonts w:ascii="Times New Roman" w:hAnsi="Times New Roman" w:cs="Times New Roman"/>
              </w:rPr>
              <w:t xml:space="preserve">в общем количестве пациентов, нуждающихся </w:t>
            </w:r>
            <w:r w:rsidRPr="00BA4D81">
              <w:rPr>
                <w:rFonts w:ascii="Times New Roman" w:hAnsi="Times New Roman" w:cs="Times New Roman"/>
              </w:rPr>
              <w:br/>
              <w:t xml:space="preserve">в </w:t>
            </w:r>
            <w:r w:rsidR="006600F4">
              <w:rPr>
                <w:rFonts w:ascii="Times New Roman" w:hAnsi="Times New Roman" w:cs="Times New Roman"/>
              </w:rPr>
              <w:t>ПМП</w:t>
            </w:r>
            <w:r w:rsidRPr="00BA4D81">
              <w:rPr>
                <w:rFonts w:ascii="Times New Roman" w:hAnsi="Times New Roman" w:cs="Times New Roman"/>
              </w:rPr>
              <w:t xml:space="preserve"> (%)</w:t>
            </w:r>
          </w:p>
        </w:tc>
        <w:tc>
          <w:tcPr>
            <w:tcW w:w="1559"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62,7</w:t>
            </w:r>
          </w:p>
        </w:tc>
        <w:tc>
          <w:tcPr>
            <w:tcW w:w="1418"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процент</w:t>
            </w:r>
            <w:r w:rsidR="00BA4D81">
              <w:rPr>
                <w:rFonts w:ascii="Times New Roman" w:hAnsi="Times New Roman" w:cs="Times New Roman"/>
              </w:rPr>
              <w:t>ов</w:t>
            </w:r>
          </w:p>
        </w:tc>
        <w:tc>
          <w:tcPr>
            <w:tcW w:w="850"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70</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75</w:t>
            </w:r>
          </w:p>
        </w:tc>
        <w:tc>
          <w:tcPr>
            <w:tcW w:w="708"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90</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90</w:t>
            </w:r>
          </w:p>
        </w:tc>
      </w:tr>
      <w:tr w:rsidR="00B72D6B" w:rsidRPr="00CA35D0" w:rsidTr="006600F4">
        <w:tblPrEx>
          <w:tblBorders>
            <w:insideH w:val="none" w:sz="0" w:space="0" w:color="auto"/>
          </w:tblBorders>
        </w:tblPrEx>
        <w:tc>
          <w:tcPr>
            <w:tcW w:w="426" w:type="dxa"/>
            <w:tcBorders>
              <w:top w:val="single" w:sz="4" w:space="0" w:color="auto"/>
              <w:bottom w:val="nil"/>
            </w:tcBorders>
          </w:tcPr>
          <w:p w:rsidR="00B72D6B" w:rsidRPr="00BA4D81" w:rsidRDefault="00B72D6B" w:rsidP="00B60283">
            <w:pPr>
              <w:pStyle w:val="ConsPlusNormal"/>
              <w:jc w:val="center"/>
              <w:rPr>
                <w:rFonts w:ascii="Times New Roman" w:hAnsi="Times New Roman" w:cs="Times New Roman"/>
              </w:rPr>
            </w:pPr>
            <w:r>
              <w:rPr>
                <w:rFonts w:ascii="Times New Roman" w:hAnsi="Times New Roman" w:cs="Times New Roman"/>
              </w:rPr>
              <w:t>2</w:t>
            </w:r>
          </w:p>
        </w:tc>
        <w:tc>
          <w:tcPr>
            <w:tcW w:w="2693" w:type="dxa"/>
            <w:vMerge w:val="restart"/>
            <w:tcBorders>
              <w:top w:val="single" w:sz="4" w:space="0" w:color="auto"/>
              <w:bottom w:val="nil"/>
            </w:tcBorders>
          </w:tcPr>
          <w:p w:rsidR="00B72D6B" w:rsidRPr="00BA4D81" w:rsidRDefault="00B72D6B" w:rsidP="00C57F91">
            <w:pPr>
              <w:pStyle w:val="ConsPlusNormal"/>
              <w:rPr>
                <w:rFonts w:ascii="Times New Roman" w:hAnsi="Times New Roman" w:cs="Times New Roman"/>
              </w:rPr>
            </w:pPr>
            <w:r w:rsidRPr="00BA4D81">
              <w:rPr>
                <w:rFonts w:ascii="Times New Roman" w:hAnsi="Times New Roman" w:cs="Times New Roman"/>
              </w:rPr>
              <w:t xml:space="preserve">Обеспеченность паллиативными койками </w:t>
            </w:r>
            <w:r w:rsidRPr="00BA4D81">
              <w:rPr>
                <w:rFonts w:ascii="Times New Roman" w:hAnsi="Times New Roman" w:cs="Times New Roman"/>
              </w:rPr>
              <w:br/>
              <w:t>на 10</w:t>
            </w:r>
            <w:r>
              <w:rPr>
                <w:rFonts w:ascii="Times New Roman" w:hAnsi="Times New Roman" w:cs="Times New Roman"/>
              </w:rPr>
              <w:t> </w:t>
            </w:r>
            <w:r w:rsidRPr="00BA4D81">
              <w:rPr>
                <w:rFonts w:ascii="Times New Roman" w:hAnsi="Times New Roman" w:cs="Times New Roman"/>
              </w:rPr>
              <w:t>000</w:t>
            </w:r>
            <w:r>
              <w:rPr>
                <w:rFonts w:ascii="Times New Roman" w:hAnsi="Times New Roman" w:cs="Times New Roman"/>
              </w:rPr>
              <w:t xml:space="preserve"> человек</w:t>
            </w:r>
            <w:r w:rsidRPr="00BA4D81">
              <w:rPr>
                <w:rFonts w:ascii="Times New Roman" w:hAnsi="Times New Roman" w:cs="Times New Roman"/>
              </w:rPr>
              <w:t xml:space="preserve"> </w:t>
            </w:r>
            <w:r w:rsidR="006600F4">
              <w:rPr>
                <w:rFonts w:ascii="Times New Roman" w:hAnsi="Times New Roman" w:cs="Times New Roman"/>
              </w:rPr>
              <w:br/>
            </w:r>
            <w:r w:rsidRPr="00BA4D81">
              <w:rPr>
                <w:rFonts w:ascii="Times New Roman" w:hAnsi="Times New Roman" w:cs="Times New Roman"/>
              </w:rPr>
              <w:t>населения</w:t>
            </w:r>
            <w:r w:rsidR="006600F4">
              <w:rPr>
                <w:rFonts w:ascii="Times New Roman" w:hAnsi="Times New Roman" w:cs="Times New Roman"/>
              </w:rPr>
              <w:t xml:space="preserve"> – </w:t>
            </w:r>
            <w:r>
              <w:rPr>
                <w:rFonts w:ascii="Times New Roman" w:hAnsi="Times New Roman" w:cs="Times New Roman"/>
              </w:rPr>
              <w:t>всего</w:t>
            </w:r>
          </w:p>
        </w:tc>
        <w:tc>
          <w:tcPr>
            <w:tcW w:w="1559" w:type="dxa"/>
            <w:vMerge w:val="restart"/>
            <w:tcBorders>
              <w:top w:val="single" w:sz="4" w:space="0" w:color="auto"/>
            </w:tcBorders>
          </w:tcPr>
          <w:p w:rsidR="00B72D6B" w:rsidRPr="00BA4D81" w:rsidRDefault="00B72D6B" w:rsidP="00C57F91">
            <w:pPr>
              <w:pStyle w:val="ConsPlusNormal"/>
              <w:jc w:val="center"/>
              <w:rPr>
                <w:rFonts w:ascii="Times New Roman" w:hAnsi="Times New Roman" w:cs="Times New Roman"/>
                <w:color w:val="FF0000"/>
              </w:rPr>
            </w:pPr>
            <w:r w:rsidRPr="00BA4D81">
              <w:rPr>
                <w:rFonts w:ascii="Times New Roman" w:hAnsi="Times New Roman" w:cs="Times New Roman"/>
              </w:rPr>
              <w:t xml:space="preserve">1,34 </w:t>
            </w:r>
          </w:p>
        </w:tc>
        <w:tc>
          <w:tcPr>
            <w:tcW w:w="1418" w:type="dxa"/>
            <w:vMerge w:val="restart"/>
            <w:tcBorders>
              <w:top w:val="single" w:sz="4" w:space="0" w:color="auto"/>
            </w:tcBorders>
          </w:tcPr>
          <w:p w:rsidR="00B72D6B" w:rsidRPr="00BA4D81" w:rsidRDefault="00B72D6B" w:rsidP="00C57F91">
            <w:pPr>
              <w:pStyle w:val="ConsPlusNormal"/>
              <w:jc w:val="center"/>
              <w:rPr>
                <w:rFonts w:ascii="Times New Roman" w:hAnsi="Times New Roman" w:cs="Times New Roman"/>
              </w:rPr>
            </w:pPr>
            <w:r w:rsidRPr="00BA4D81">
              <w:rPr>
                <w:rFonts w:ascii="Times New Roman" w:hAnsi="Times New Roman" w:cs="Times New Roman"/>
              </w:rPr>
              <w:t>коек на 10</w:t>
            </w:r>
            <w:r>
              <w:rPr>
                <w:rFonts w:ascii="Times New Roman" w:hAnsi="Times New Roman" w:cs="Times New Roman"/>
              </w:rPr>
              <w:t> </w:t>
            </w:r>
            <w:r w:rsidRPr="00BA4D81">
              <w:rPr>
                <w:rFonts w:ascii="Times New Roman" w:hAnsi="Times New Roman" w:cs="Times New Roman"/>
              </w:rPr>
              <w:t>000</w:t>
            </w:r>
            <w:r>
              <w:rPr>
                <w:rFonts w:ascii="Times New Roman" w:hAnsi="Times New Roman" w:cs="Times New Roman"/>
              </w:rPr>
              <w:t xml:space="preserve"> человек </w:t>
            </w:r>
            <w:r w:rsidRPr="00BA4D81">
              <w:rPr>
                <w:rFonts w:ascii="Times New Roman" w:hAnsi="Times New Roman" w:cs="Times New Roman"/>
              </w:rPr>
              <w:t xml:space="preserve"> населения</w:t>
            </w:r>
          </w:p>
        </w:tc>
        <w:tc>
          <w:tcPr>
            <w:tcW w:w="850" w:type="dxa"/>
            <w:vMerge w:val="restart"/>
            <w:tcBorders>
              <w:top w:val="single" w:sz="4" w:space="0" w:color="auto"/>
            </w:tcBorders>
          </w:tcPr>
          <w:p w:rsidR="00B72D6B" w:rsidRPr="00BA4D81" w:rsidRDefault="00B72D6B" w:rsidP="00C57F91">
            <w:pPr>
              <w:pStyle w:val="ConsPlusNormal"/>
              <w:jc w:val="center"/>
              <w:rPr>
                <w:rFonts w:ascii="Times New Roman" w:hAnsi="Times New Roman" w:cs="Times New Roman"/>
                <w:color w:val="FF0000"/>
              </w:rPr>
            </w:pPr>
            <w:r w:rsidRPr="00BA4D81">
              <w:rPr>
                <w:rFonts w:ascii="Times New Roman" w:hAnsi="Times New Roman" w:cs="Times New Roman"/>
              </w:rPr>
              <w:t>1,34</w:t>
            </w:r>
          </w:p>
        </w:tc>
        <w:tc>
          <w:tcPr>
            <w:tcW w:w="851" w:type="dxa"/>
            <w:vMerge w:val="restart"/>
            <w:tcBorders>
              <w:top w:val="single" w:sz="4" w:space="0" w:color="auto"/>
            </w:tcBorders>
          </w:tcPr>
          <w:p w:rsidR="00B72D6B" w:rsidRPr="00BA4D81" w:rsidRDefault="00B72D6B" w:rsidP="00C57F91">
            <w:pPr>
              <w:pStyle w:val="ConsPlusNormal"/>
              <w:jc w:val="center"/>
              <w:rPr>
                <w:rFonts w:ascii="Times New Roman" w:hAnsi="Times New Roman" w:cs="Times New Roman"/>
              </w:rPr>
            </w:pPr>
            <w:r w:rsidRPr="00BA4D81">
              <w:rPr>
                <w:rFonts w:ascii="Times New Roman" w:hAnsi="Times New Roman" w:cs="Times New Roman"/>
              </w:rPr>
              <w:t>1,34</w:t>
            </w:r>
          </w:p>
          <w:p w:rsidR="00B72D6B" w:rsidRPr="00BA4D81" w:rsidRDefault="00B72D6B" w:rsidP="00C57F91">
            <w:pPr>
              <w:pStyle w:val="ConsPlusNormal"/>
              <w:jc w:val="center"/>
              <w:rPr>
                <w:rFonts w:ascii="Times New Roman" w:hAnsi="Times New Roman" w:cs="Times New Roman"/>
                <w:color w:val="FF0000"/>
              </w:rPr>
            </w:pPr>
          </w:p>
        </w:tc>
        <w:tc>
          <w:tcPr>
            <w:tcW w:w="708" w:type="dxa"/>
            <w:vMerge w:val="restart"/>
            <w:tcBorders>
              <w:top w:val="single" w:sz="4" w:space="0" w:color="auto"/>
            </w:tcBorders>
          </w:tcPr>
          <w:p w:rsidR="00B72D6B" w:rsidRPr="00BA4D81" w:rsidRDefault="00B72D6B" w:rsidP="00C57F91">
            <w:pPr>
              <w:pStyle w:val="ConsPlusNormal"/>
              <w:jc w:val="center"/>
              <w:rPr>
                <w:rFonts w:ascii="Times New Roman" w:hAnsi="Times New Roman" w:cs="Times New Roman"/>
              </w:rPr>
            </w:pPr>
            <w:r w:rsidRPr="00BA4D81">
              <w:rPr>
                <w:rFonts w:ascii="Times New Roman" w:hAnsi="Times New Roman" w:cs="Times New Roman"/>
              </w:rPr>
              <w:t>1,34</w:t>
            </w:r>
          </w:p>
        </w:tc>
        <w:tc>
          <w:tcPr>
            <w:tcW w:w="851" w:type="dxa"/>
            <w:vMerge w:val="restart"/>
            <w:tcBorders>
              <w:top w:val="single" w:sz="4" w:space="0" w:color="auto"/>
            </w:tcBorders>
          </w:tcPr>
          <w:p w:rsidR="00B72D6B" w:rsidRPr="00BA4D81" w:rsidRDefault="00B72D6B" w:rsidP="00C57F91">
            <w:pPr>
              <w:pStyle w:val="ConsPlusNormal"/>
              <w:jc w:val="center"/>
              <w:rPr>
                <w:rFonts w:ascii="Times New Roman" w:hAnsi="Times New Roman" w:cs="Times New Roman"/>
              </w:rPr>
            </w:pPr>
            <w:r w:rsidRPr="00BA4D81">
              <w:rPr>
                <w:rFonts w:ascii="Times New Roman" w:hAnsi="Times New Roman" w:cs="Times New Roman"/>
              </w:rPr>
              <w:t>1,34</w:t>
            </w:r>
          </w:p>
        </w:tc>
      </w:tr>
      <w:tr w:rsidR="00B72D6B" w:rsidRPr="00CA35D0" w:rsidTr="006600F4">
        <w:tblPrEx>
          <w:tblBorders>
            <w:insideH w:val="none" w:sz="0" w:space="0" w:color="auto"/>
          </w:tblBorders>
        </w:tblPrEx>
        <w:tc>
          <w:tcPr>
            <w:tcW w:w="426" w:type="dxa"/>
            <w:tcBorders>
              <w:top w:val="nil"/>
              <w:bottom w:val="single" w:sz="4" w:space="0" w:color="auto"/>
            </w:tcBorders>
          </w:tcPr>
          <w:p w:rsidR="00B72D6B" w:rsidRPr="00BA4D81" w:rsidRDefault="00B72D6B" w:rsidP="00B60283">
            <w:pPr>
              <w:pStyle w:val="ConsPlusNormal"/>
              <w:jc w:val="center"/>
              <w:rPr>
                <w:rFonts w:ascii="Times New Roman" w:hAnsi="Times New Roman" w:cs="Times New Roman"/>
              </w:rPr>
            </w:pPr>
          </w:p>
        </w:tc>
        <w:tc>
          <w:tcPr>
            <w:tcW w:w="2693" w:type="dxa"/>
            <w:vMerge/>
            <w:tcBorders>
              <w:top w:val="nil"/>
              <w:bottom w:val="single" w:sz="4" w:space="0" w:color="auto"/>
            </w:tcBorders>
          </w:tcPr>
          <w:p w:rsidR="00B72D6B" w:rsidRPr="00BA4D81" w:rsidRDefault="00B72D6B" w:rsidP="00C57F91">
            <w:pPr>
              <w:pStyle w:val="ConsPlusNormal"/>
              <w:rPr>
                <w:rFonts w:ascii="Times New Roman" w:hAnsi="Times New Roman" w:cs="Times New Roman"/>
              </w:rPr>
            </w:pPr>
          </w:p>
        </w:tc>
        <w:tc>
          <w:tcPr>
            <w:tcW w:w="1559" w:type="dxa"/>
            <w:vMerge/>
            <w:tcBorders>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1418" w:type="dxa"/>
            <w:vMerge/>
            <w:tcBorders>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850" w:type="dxa"/>
            <w:vMerge/>
            <w:tcBorders>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851" w:type="dxa"/>
            <w:vMerge/>
            <w:tcBorders>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708" w:type="dxa"/>
            <w:vMerge/>
            <w:tcBorders>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851" w:type="dxa"/>
            <w:vMerge/>
            <w:tcBorders>
              <w:bottom w:val="single" w:sz="4" w:space="0" w:color="auto"/>
            </w:tcBorders>
          </w:tcPr>
          <w:p w:rsidR="00B72D6B" w:rsidRPr="00BA4D81" w:rsidRDefault="00B72D6B" w:rsidP="00C57F91">
            <w:pPr>
              <w:pStyle w:val="ConsPlusNormal"/>
              <w:jc w:val="center"/>
              <w:rPr>
                <w:rFonts w:ascii="Times New Roman" w:hAnsi="Times New Roman" w:cs="Times New Roman"/>
              </w:rPr>
            </w:pPr>
          </w:p>
        </w:tc>
      </w:tr>
      <w:tr w:rsidR="00140078" w:rsidRPr="00CA35D0" w:rsidTr="006600F4">
        <w:tblPrEx>
          <w:tblBorders>
            <w:insideH w:val="none" w:sz="0" w:space="0" w:color="auto"/>
          </w:tblBorders>
        </w:tblPrEx>
        <w:tc>
          <w:tcPr>
            <w:tcW w:w="426" w:type="dxa"/>
            <w:tcBorders>
              <w:top w:val="single" w:sz="4" w:space="0" w:color="auto"/>
              <w:bottom w:val="single" w:sz="4" w:space="0" w:color="auto"/>
            </w:tcBorders>
          </w:tcPr>
          <w:p w:rsidR="00140078" w:rsidRPr="00BA4D81" w:rsidRDefault="006600F4" w:rsidP="00B60283">
            <w:pPr>
              <w:pStyle w:val="ConsPlusNormal"/>
              <w:jc w:val="center"/>
              <w:rPr>
                <w:rFonts w:ascii="Times New Roman" w:hAnsi="Times New Roman" w:cs="Times New Roman"/>
              </w:rPr>
            </w:pPr>
            <w:r>
              <w:rPr>
                <w:rFonts w:ascii="Times New Roman" w:hAnsi="Times New Roman" w:cs="Times New Roman"/>
              </w:rPr>
              <w:t>2.1</w:t>
            </w:r>
          </w:p>
        </w:tc>
        <w:tc>
          <w:tcPr>
            <w:tcW w:w="2693" w:type="dxa"/>
            <w:tcBorders>
              <w:top w:val="single" w:sz="4" w:space="0" w:color="auto"/>
              <w:bottom w:val="single" w:sz="4" w:space="0" w:color="auto"/>
            </w:tcBorders>
          </w:tcPr>
          <w:p w:rsidR="00140078" w:rsidRPr="00BA4D81" w:rsidRDefault="00B72D6B" w:rsidP="00C57F91">
            <w:pPr>
              <w:pStyle w:val="ConsPlusNormal"/>
              <w:rPr>
                <w:rFonts w:ascii="Times New Roman" w:hAnsi="Times New Roman" w:cs="Times New Roman"/>
              </w:rPr>
            </w:pPr>
            <w:r>
              <w:rPr>
                <w:rFonts w:ascii="Times New Roman" w:hAnsi="Times New Roman" w:cs="Times New Roman"/>
              </w:rPr>
              <w:t>Ч</w:t>
            </w:r>
            <w:r w:rsidR="00140078" w:rsidRPr="00BA4D81">
              <w:rPr>
                <w:rFonts w:ascii="Times New Roman" w:hAnsi="Times New Roman" w:cs="Times New Roman"/>
              </w:rPr>
              <w:t>исло коек на 10</w:t>
            </w:r>
            <w:r>
              <w:rPr>
                <w:rFonts w:ascii="Times New Roman" w:hAnsi="Times New Roman" w:cs="Times New Roman"/>
              </w:rPr>
              <w:t xml:space="preserve"> </w:t>
            </w:r>
            <w:r w:rsidR="00140078" w:rsidRPr="00BA4D81">
              <w:rPr>
                <w:rFonts w:ascii="Times New Roman" w:hAnsi="Times New Roman" w:cs="Times New Roman"/>
              </w:rPr>
              <w:t>000 детей</w:t>
            </w:r>
          </w:p>
        </w:tc>
        <w:tc>
          <w:tcPr>
            <w:tcW w:w="1559"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0,24</w:t>
            </w:r>
          </w:p>
          <w:p w:rsidR="00140078" w:rsidRPr="00BA4D81" w:rsidRDefault="00140078" w:rsidP="00C57F91">
            <w:pPr>
              <w:pStyle w:val="ConsPlusNormal"/>
              <w:jc w:val="center"/>
              <w:rPr>
                <w:rFonts w:ascii="Times New Roman" w:hAnsi="Times New Roman" w:cs="Times New Roman"/>
              </w:rPr>
            </w:pPr>
          </w:p>
        </w:tc>
        <w:tc>
          <w:tcPr>
            <w:tcW w:w="1418" w:type="dxa"/>
            <w:tcBorders>
              <w:top w:val="single" w:sz="4" w:space="0" w:color="auto"/>
              <w:bottom w:val="single" w:sz="4" w:space="0" w:color="auto"/>
            </w:tcBorders>
          </w:tcPr>
          <w:p w:rsidR="00140078" w:rsidRPr="00BA4D81" w:rsidRDefault="00140078" w:rsidP="00B72D6B">
            <w:pPr>
              <w:pStyle w:val="ConsPlusNormal"/>
              <w:jc w:val="center"/>
              <w:rPr>
                <w:rFonts w:ascii="Times New Roman" w:hAnsi="Times New Roman" w:cs="Times New Roman"/>
              </w:rPr>
            </w:pPr>
            <w:r w:rsidRPr="00BA4D81">
              <w:rPr>
                <w:rFonts w:ascii="Times New Roman" w:hAnsi="Times New Roman" w:cs="Times New Roman"/>
              </w:rPr>
              <w:lastRenderedPageBreak/>
              <w:t>коек на 1</w:t>
            </w:r>
            <w:r w:rsidR="00B72D6B">
              <w:rPr>
                <w:rFonts w:ascii="Times New Roman" w:hAnsi="Times New Roman" w:cs="Times New Roman"/>
              </w:rPr>
              <w:t xml:space="preserve">0 </w:t>
            </w:r>
            <w:r w:rsidRPr="00BA4D81">
              <w:rPr>
                <w:rFonts w:ascii="Times New Roman" w:hAnsi="Times New Roman" w:cs="Times New Roman"/>
              </w:rPr>
              <w:t xml:space="preserve">000 </w:t>
            </w:r>
            <w:r w:rsidRPr="00BA4D81">
              <w:rPr>
                <w:rFonts w:ascii="Times New Roman" w:hAnsi="Times New Roman" w:cs="Times New Roman"/>
              </w:rPr>
              <w:lastRenderedPageBreak/>
              <w:t>детей</w:t>
            </w:r>
          </w:p>
        </w:tc>
        <w:tc>
          <w:tcPr>
            <w:tcW w:w="850"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lastRenderedPageBreak/>
              <w:t>0,24</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0,24</w:t>
            </w:r>
          </w:p>
        </w:tc>
        <w:tc>
          <w:tcPr>
            <w:tcW w:w="708"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0,24</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0,24</w:t>
            </w:r>
          </w:p>
        </w:tc>
      </w:tr>
      <w:tr w:rsidR="00140078" w:rsidRPr="00CA35D0" w:rsidTr="006600F4">
        <w:tblPrEx>
          <w:tblBorders>
            <w:insideH w:val="none" w:sz="0" w:space="0" w:color="auto"/>
          </w:tblBorders>
        </w:tblPrEx>
        <w:tc>
          <w:tcPr>
            <w:tcW w:w="426" w:type="dxa"/>
            <w:tcBorders>
              <w:top w:val="single" w:sz="4" w:space="0" w:color="auto"/>
              <w:bottom w:val="nil"/>
            </w:tcBorders>
          </w:tcPr>
          <w:p w:rsidR="00140078" w:rsidRPr="00BA4D81" w:rsidRDefault="006600F4" w:rsidP="00B60283">
            <w:pPr>
              <w:pStyle w:val="ConsPlusNormal"/>
              <w:jc w:val="center"/>
              <w:rPr>
                <w:rFonts w:ascii="Times New Roman" w:hAnsi="Times New Roman" w:cs="Times New Roman"/>
              </w:rPr>
            </w:pPr>
            <w:r>
              <w:rPr>
                <w:rFonts w:ascii="Times New Roman" w:hAnsi="Times New Roman" w:cs="Times New Roman"/>
              </w:rPr>
              <w:lastRenderedPageBreak/>
              <w:t>2.2</w:t>
            </w:r>
          </w:p>
        </w:tc>
        <w:tc>
          <w:tcPr>
            <w:tcW w:w="2693" w:type="dxa"/>
            <w:tcBorders>
              <w:top w:val="single" w:sz="4" w:space="0" w:color="auto"/>
              <w:bottom w:val="single" w:sz="4" w:space="0" w:color="auto"/>
            </w:tcBorders>
          </w:tcPr>
          <w:p w:rsidR="00140078" w:rsidRPr="00BA4D81" w:rsidRDefault="00B72D6B" w:rsidP="00B72D6B">
            <w:pPr>
              <w:pStyle w:val="ConsPlusNormal"/>
              <w:rPr>
                <w:rFonts w:ascii="Times New Roman" w:hAnsi="Times New Roman" w:cs="Times New Roman"/>
              </w:rPr>
            </w:pPr>
            <w:r>
              <w:rPr>
                <w:rFonts w:ascii="Times New Roman" w:hAnsi="Times New Roman" w:cs="Times New Roman"/>
              </w:rPr>
              <w:t>Ч</w:t>
            </w:r>
            <w:r w:rsidR="00140078" w:rsidRPr="00BA4D81">
              <w:rPr>
                <w:rFonts w:ascii="Times New Roman" w:hAnsi="Times New Roman" w:cs="Times New Roman"/>
              </w:rPr>
              <w:t>исло коек на 10</w:t>
            </w:r>
            <w:r w:rsidR="00663136">
              <w:rPr>
                <w:rFonts w:ascii="Times New Roman" w:hAnsi="Times New Roman" w:cs="Times New Roman"/>
              </w:rPr>
              <w:t xml:space="preserve"> 000 взрослых –</w:t>
            </w:r>
            <w:r>
              <w:rPr>
                <w:rFonts w:ascii="Times New Roman" w:hAnsi="Times New Roman" w:cs="Times New Roman"/>
              </w:rPr>
              <w:t xml:space="preserve"> всего</w:t>
            </w:r>
          </w:p>
        </w:tc>
        <w:tc>
          <w:tcPr>
            <w:tcW w:w="1559"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1,61</w:t>
            </w:r>
          </w:p>
          <w:p w:rsidR="00140078" w:rsidRPr="00BA4D81" w:rsidRDefault="00140078" w:rsidP="00C57F91">
            <w:pPr>
              <w:pStyle w:val="ConsPlusNormal"/>
              <w:jc w:val="center"/>
              <w:rPr>
                <w:rFonts w:ascii="Times New Roman" w:hAnsi="Times New Roman" w:cs="Times New Roman"/>
              </w:rPr>
            </w:pPr>
          </w:p>
        </w:tc>
        <w:tc>
          <w:tcPr>
            <w:tcW w:w="1418"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коек на 10</w:t>
            </w:r>
            <w:r w:rsidR="006600F4">
              <w:rPr>
                <w:rFonts w:ascii="Times New Roman" w:hAnsi="Times New Roman" w:cs="Times New Roman"/>
              </w:rPr>
              <w:t xml:space="preserve"> </w:t>
            </w:r>
            <w:r w:rsidRPr="00BA4D81">
              <w:rPr>
                <w:rFonts w:ascii="Times New Roman" w:hAnsi="Times New Roman" w:cs="Times New Roman"/>
              </w:rPr>
              <w:t>000 взрослых</w:t>
            </w:r>
          </w:p>
        </w:tc>
        <w:tc>
          <w:tcPr>
            <w:tcW w:w="850"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1,61</w:t>
            </w:r>
          </w:p>
          <w:p w:rsidR="00140078" w:rsidRPr="00BA4D81" w:rsidRDefault="00140078" w:rsidP="00C57F91">
            <w:pPr>
              <w:pStyle w:val="ConsPlusNormal"/>
              <w:jc w:val="center"/>
              <w:rPr>
                <w:rFonts w:ascii="Times New Roman" w:hAnsi="Times New Roman" w:cs="Times New Roman"/>
              </w:rPr>
            </w:pP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1,61</w:t>
            </w:r>
          </w:p>
        </w:tc>
        <w:tc>
          <w:tcPr>
            <w:tcW w:w="708"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1,61</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1,61</w:t>
            </w:r>
          </w:p>
        </w:tc>
      </w:tr>
      <w:tr w:rsidR="00B72D6B" w:rsidRPr="00CA35D0" w:rsidTr="00B60283">
        <w:tblPrEx>
          <w:tblBorders>
            <w:insideH w:val="none" w:sz="0" w:space="0" w:color="auto"/>
          </w:tblBorders>
        </w:tblPrEx>
        <w:tc>
          <w:tcPr>
            <w:tcW w:w="426" w:type="dxa"/>
            <w:tcBorders>
              <w:bottom w:val="nil"/>
            </w:tcBorders>
          </w:tcPr>
          <w:p w:rsidR="00B72D6B" w:rsidRPr="00BA4D81" w:rsidRDefault="00B72D6B" w:rsidP="00B60283">
            <w:pPr>
              <w:pStyle w:val="ConsPlusNormal"/>
              <w:jc w:val="center"/>
              <w:rPr>
                <w:rFonts w:ascii="Times New Roman" w:hAnsi="Times New Roman" w:cs="Times New Roman"/>
              </w:rPr>
            </w:pPr>
          </w:p>
        </w:tc>
        <w:tc>
          <w:tcPr>
            <w:tcW w:w="2693" w:type="dxa"/>
            <w:tcBorders>
              <w:top w:val="single" w:sz="4" w:space="0" w:color="auto"/>
              <w:bottom w:val="single" w:sz="4" w:space="0" w:color="auto"/>
            </w:tcBorders>
          </w:tcPr>
          <w:p w:rsidR="00B72D6B" w:rsidRDefault="00B72D6B" w:rsidP="00B72D6B">
            <w:pPr>
              <w:pStyle w:val="ConsPlusNormal"/>
              <w:rPr>
                <w:rFonts w:ascii="Times New Roman" w:hAnsi="Times New Roman" w:cs="Times New Roman"/>
              </w:rPr>
            </w:pPr>
            <w:r>
              <w:rPr>
                <w:rFonts w:ascii="Times New Roman" w:hAnsi="Times New Roman" w:cs="Times New Roman"/>
              </w:rPr>
              <w:t>из них:</w:t>
            </w:r>
          </w:p>
        </w:tc>
        <w:tc>
          <w:tcPr>
            <w:tcW w:w="1559" w:type="dxa"/>
            <w:tcBorders>
              <w:top w:val="single" w:sz="4" w:space="0" w:color="auto"/>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1418" w:type="dxa"/>
            <w:tcBorders>
              <w:top w:val="single" w:sz="4" w:space="0" w:color="auto"/>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850" w:type="dxa"/>
            <w:tcBorders>
              <w:top w:val="single" w:sz="4" w:space="0" w:color="auto"/>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851" w:type="dxa"/>
            <w:tcBorders>
              <w:top w:val="single" w:sz="4" w:space="0" w:color="auto"/>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708" w:type="dxa"/>
            <w:tcBorders>
              <w:top w:val="single" w:sz="4" w:space="0" w:color="auto"/>
              <w:bottom w:val="single" w:sz="4" w:space="0" w:color="auto"/>
            </w:tcBorders>
          </w:tcPr>
          <w:p w:rsidR="00B72D6B" w:rsidRPr="00BA4D81" w:rsidRDefault="00B72D6B" w:rsidP="00C57F91">
            <w:pPr>
              <w:pStyle w:val="ConsPlusNormal"/>
              <w:jc w:val="center"/>
              <w:rPr>
                <w:rFonts w:ascii="Times New Roman" w:hAnsi="Times New Roman" w:cs="Times New Roman"/>
              </w:rPr>
            </w:pPr>
          </w:p>
        </w:tc>
        <w:tc>
          <w:tcPr>
            <w:tcW w:w="851" w:type="dxa"/>
            <w:tcBorders>
              <w:top w:val="single" w:sz="4" w:space="0" w:color="auto"/>
              <w:bottom w:val="single" w:sz="4" w:space="0" w:color="auto"/>
            </w:tcBorders>
          </w:tcPr>
          <w:p w:rsidR="00B72D6B" w:rsidRPr="00BA4D81" w:rsidRDefault="00B72D6B" w:rsidP="00C57F91">
            <w:pPr>
              <w:pStyle w:val="ConsPlusNormal"/>
              <w:jc w:val="center"/>
              <w:rPr>
                <w:rFonts w:ascii="Times New Roman" w:hAnsi="Times New Roman" w:cs="Times New Roman"/>
              </w:rPr>
            </w:pPr>
          </w:p>
        </w:tc>
      </w:tr>
      <w:tr w:rsidR="00140078" w:rsidRPr="00CA35D0" w:rsidTr="00B60283">
        <w:tblPrEx>
          <w:tblBorders>
            <w:insideH w:val="none" w:sz="0" w:space="0" w:color="auto"/>
          </w:tblBorders>
        </w:tblPrEx>
        <w:tc>
          <w:tcPr>
            <w:tcW w:w="426" w:type="dxa"/>
            <w:tcBorders>
              <w:bottom w:val="nil"/>
            </w:tcBorders>
          </w:tcPr>
          <w:p w:rsidR="00140078" w:rsidRPr="00BA4D81" w:rsidRDefault="00140078" w:rsidP="00B60283">
            <w:pPr>
              <w:pStyle w:val="ConsPlusNormal"/>
              <w:jc w:val="center"/>
              <w:rPr>
                <w:rFonts w:ascii="Times New Roman" w:hAnsi="Times New Roman" w:cs="Times New Roman"/>
              </w:rPr>
            </w:pPr>
          </w:p>
        </w:tc>
        <w:tc>
          <w:tcPr>
            <w:tcW w:w="2693" w:type="dxa"/>
            <w:tcBorders>
              <w:top w:val="single" w:sz="4" w:space="0" w:color="auto"/>
              <w:bottom w:val="single" w:sz="4" w:space="0" w:color="auto"/>
            </w:tcBorders>
          </w:tcPr>
          <w:p w:rsidR="00140078" w:rsidRPr="00BA4D81" w:rsidRDefault="00B72D6B" w:rsidP="00B72D6B">
            <w:pPr>
              <w:pStyle w:val="ConsPlusNormal"/>
              <w:rPr>
                <w:rFonts w:ascii="Times New Roman" w:hAnsi="Times New Roman" w:cs="Times New Roman"/>
              </w:rPr>
            </w:pPr>
            <w:r>
              <w:rPr>
                <w:rFonts w:ascii="Times New Roman" w:hAnsi="Times New Roman" w:cs="Times New Roman"/>
              </w:rPr>
              <w:t>ч</w:t>
            </w:r>
            <w:r w:rsidR="00140078" w:rsidRPr="00BA4D81">
              <w:rPr>
                <w:rFonts w:ascii="Times New Roman" w:hAnsi="Times New Roman" w:cs="Times New Roman"/>
              </w:rPr>
              <w:t>исло коек сестринского ухода на 10</w:t>
            </w:r>
            <w:r>
              <w:rPr>
                <w:rFonts w:ascii="Times New Roman" w:hAnsi="Times New Roman" w:cs="Times New Roman"/>
              </w:rPr>
              <w:t xml:space="preserve"> </w:t>
            </w:r>
            <w:r w:rsidR="00140078" w:rsidRPr="00BA4D81">
              <w:rPr>
                <w:rFonts w:ascii="Times New Roman" w:hAnsi="Times New Roman" w:cs="Times New Roman"/>
              </w:rPr>
              <w:t>000 взрослых</w:t>
            </w:r>
          </w:p>
        </w:tc>
        <w:tc>
          <w:tcPr>
            <w:tcW w:w="1559"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0,3</w:t>
            </w:r>
          </w:p>
          <w:p w:rsidR="00140078" w:rsidRPr="00BA4D81" w:rsidRDefault="00140078" w:rsidP="00C57F91">
            <w:pPr>
              <w:pStyle w:val="ConsPlusNormal"/>
              <w:jc w:val="center"/>
              <w:rPr>
                <w:rFonts w:ascii="Times New Roman" w:hAnsi="Times New Roman" w:cs="Times New Roman"/>
              </w:rPr>
            </w:pPr>
          </w:p>
        </w:tc>
        <w:tc>
          <w:tcPr>
            <w:tcW w:w="1418" w:type="dxa"/>
            <w:tcBorders>
              <w:top w:val="single" w:sz="4" w:space="0" w:color="auto"/>
              <w:bottom w:val="single" w:sz="4" w:space="0" w:color="auto"/>
            </w:tcBorders>
          </w:tcPr>
          <w:p w:rsidR="00140078" w:rsidRPr="00BA4D81" w:rsidRDefault="00B72D6B" w:rsidP="00C57F91">
            <w:pPr>
              <w:pStyle w:val="ConsPlusNormal"/>
              <w:jc w:val="center"/>
              <w:rPr>
                <w:rFonts w:ascii="Times New Roman" w:hAnsi="Times New Roman" w:cs="Times New Roman"/>
              </w:rPr>
            </w:pPr>
            <w:r>
              <w:rPr>
                <w:rFonts w:ascii="Times New Roman" w:hAnsi="Times New Roman" w:cs="Times New Roman"/>
              </w:rPr>
              <w:t>коек сестрин</w:t>
            </w:r>
            <w:r w:rsidR="00140078" w:rsidRPr="00BA4D81">
              <w:rPr>
                <w:rFonts w:ascii="Times New Roman" w:hAnsi="Times New Roman" w:cs="Times New Roman"/>
              </w:rPr>
              <w:t xml:space="preserve">ского ухода </w:t>
            </w:r>
            <w:r w:rsidR="006600F4">
              <w:rPr>
                <w:rFonts w:ascii="Times New Roman" w:hAnsi="Times New Roman" w:cs="Times New Roman"/>
              </w:rPr>
              <w:br/>
            </w:r>
            <w:r w:rsidR="00140078" w:rsidRPr="00BA4D81">
              <w:rPr>
                <w:rFonts w:ascii="Times New Roman" w:hAnsi="Times New Roman" w:cs="Times New Roman"/>
              </w:rPr>
              <w:t>на 10</w:t>
            </w:r>
            <w:r w:rsidR="006600F4">
              <w:rPr>
                <w:rFonts w:ascii="Times New Roman" w:hAnsi="Times New Roman" w:cs="Times New Roman"/>
              </w:rPr>
              <w:t xml:space="preserve"> </w:t>
            </w:r>
            <w:r w:rsidR="00140078" w:rsidRPr="00BA4D81">
              <w:rPr>
                <w:rFonts w:ascii="Times New Roman" w:hAnsi="Times New Roman" w:cs="Times New Roman"/>
              </w:rPr>
              <w:t>000 взрослых</w:t>
            </w:r>
          </w:p>
        </w:tc>
        <w:tc>
          <w:tcPr>
            <w:tcW w:w="850"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0,3</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0,3</w:t>
            </w:r>
          </w:p>
        </w:tc>
        <w:tc>
          <w:tcPr>
            <w:tcW w:w="708"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0,3</w:t>
            </w:r>
          </w:p>
        </w:tc>
        <w:tc>
          <w:tcPr>
            <w:tcW w:w="851" w:type="dxa"/>
            <w:tcBorders>
              <w:top w:val="single" w:sz="4" w:space="0" w:color="auto"/>
              <w:bottom w:val="single" w:sz="4" w:space="0" w:color="auto"/>
            </w:tcBorders>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0,3</w:t>
            </w:r>
          </w:p>
        </w:tc>
      </w:tr>
      <w:tr w:rsidR="00140078" w:rsidRPr="00CA35D0" w:rsidTr="00B60283">
        <w:tc>
          <w:tcPr>
            <w:tcW w:w="426" w:type="dxa"/>
            <w:vMerge w:val="restart"/>
          </w:tcPr>
          <w:p w:rsidR="00140078" w:rsidRPr="00BA4D81" w:rsidRDefault="00140078" w:rsidP="00B60283">
            <w:pPr>
              <w:pStyle w:val="ConsPlusNormal"/>
              <w:jc w:val="center"/>
              <w:rPr>
                <w:rFonts w:ascii="Times New Roman" w:hAnsi="Times New Roman" w:cs="Times New Roman"/>
              </w:rPr>
            </w:pPr>
            <w:r w:rsidRPr="00BA4D81">
              <w:rPr>
                <w:rFonts w:ascii="Times New Roman" w:hAnsi="Times New Roman" w:cs="Times New Roman"/>
              </w:rPr>
              <w:t>3</w:t>
            </w:r>
          </w:p>
        </w:tc>
        <w:tc>
          <w:tcPr>
            <w:tcW w:w="2693" w:type="dxa"/>
          </w:tcPr>
          <w:p w:rsidR="00140078" w:rsidRPr="00BA4D81" w:rsidRDefault="00140078" w:rsidP="00C57F91">
            <w:pPr>
              <w:pStyle w:val="ConsPlusNormal"/>
              <w:rPr>
                <w:rFonts w:ascii="Times New Roman" w:hAnsi="Times New Roman" w:cs="Times New Roman"/>
                <w:color w:val="00B050"/>
              </w:rPr>
            </w:pPr>
            <w:r w:rsidRPr="00BA4D81">
              <w:rPr>
                <w:rFonts w:ascii="Times New Roman" w:hAnsi="Times New Roman" w:cs="Times New Roman"/>
              </w:rPr>
              <w:t>Обеспеченность выездными патронажными бригадами паллиативной медицинской помощи</w:t>
            </w:r>
          </w:p>
        </w:tc>
        <w:tc>
          <w:tcPr>
            <w:tcW w:w="1559" w:type="dxa"/>
          </w:tcPr>
          <w:p w:rsidR="00140078" w:rsidRPr="00BA4D81" w:rsidRDefault="00140078" w:rsidP="00C57F91">
            <w:pPr>
              <w:pStyle w:val="ConsPlusNormal"/>
              <w:jc w:val="center"/>
              <w:rPr>
                <w:rFonts w:ascii="Times New Roman" w:hAnsi="Times New Roman" w:cs="Times New Roman"/>
              </w:rPr>
            </w:pPr>
          </w:p>
        </w:tc>
        <w:tc>
          <w:tcPr>
            <w:tcW w:w="1418" w:type="dxa"/>
          </w:tcPr>
          <w:p w:rsidR="00140078" w:rsidRPr="00BA4D81" w:rsidRDefault="00140078" w:rsidP="00C57F91">
            <w:pPr>
              <w:pStyle w:val="ConsPlusNormal"/>
              <w:jc w:val="center"/>
              <w:rPr>
                <w:rFonts w:ascii="Times New Roman" w:hAnsi="Times New Roman" w:cs="Times New Roman"/>
              </w:rPr>
            </w:pPr>
          </w:p>
        </w:tc>
        <w:tc>
          <w:tcPr>
            <w:tcW w:w="850" w:type="dxa"/>
          </w:tcPr>
          <w:p w:rsidR="00140078" w:rsidRPr="00BA4D81" w:rsidRDefault="00140078" w:rsidP="00C57F91">
            <w:pPr>
              <w:pStyle w:val="ConsPlusNormal"/>
              <w:jc w:val="center"/>
              <w:rPr>
                <w:rFonts w:ascii="Times New Roman" w:hAnsi="Times New Roman" w:cs="Times New Roman"/>
              </w:rPr>
            </w:pPr>
          </w:p>
        </w:tc>
        <w:tc>
          <w:tcPr>
            <w:tcW w:w="851" w:type="dxa"/>
          </w:tcPr>
          <w:p w:rsidR="00140078" w:rsidRPr="00BA4D81" w:rsidRDefault="00140078" w:rsidP="00C57F91">
            <w:pPr>
              <w:pStyle w:val="ConsPlusNormal"/>
              <w:jc w:val="center"/>
              <w:rPr>
                <w:rFonts w:ascii="Times New Roman" w:hAnsi="Times New Roman" w:cs="Times New Roman"/>
              </w:rPr>
            </w:pPr>
          </w:p>
        </w:tc>
        <w:tc>
          <w:tcPr>
            <w:tcW w:w="708" w:type="dxa"/>
          </w:tcPr>
          <w:p w:rsidR="00140078" w:rsidRPr="00BA4D81" w:rsidRDefault="00140078" w:rsidP="00C57F91">
            <w:pPr>
              <w:pStyle w:val="ConsPlusNormal"/>
              <w:jc w:val="center"/>
              <w:rPr>
                <w:rFonts w:ascii="Times New Roman" w:hAnsi="Times New Roman" w:cs="Times New Roman"/>
              </w:rPr>
            </w:pPr>
          </w:p>
        </w:tc>
        <w:tc>
          <w:tcPr>
            <w:tcW w:w="851" w:type="dxa"/>
          </w:tcPr>
          <w:p w:rsidR="00140078" w:rsidRPr="00BA4D81" w:rsidRDefault="00140078" w:rsidP="00C57F91">
            <w:pPr>
              <w:pStyle w:val="ConsPlusNormal"/>
              <w:jc w:val="center"/>
              <w:rPr>
                <w:rFonts w:ascii="Times New Roman" w:hAnsi="Times New Roman" w:cs="Times New Roman"/>
              </w:rPr>
            </w:pPr>
          </w:p>
        </w:tc>
      </w:tr>
      <w:tr w:rsidR="00140078" w:rsidRPr="00CA35D0" w:rsidTr="00B60283">
        <w:tc>
          <w:tcPr>
            <w:tcW w:w="426" w:type="dxa"/>
            <w:vMerge/>
          </w:tcPr>
          <w:p w:rsidR="00140078" w:rsidRPr="00BA4D81" w:rsidRDefault="00140078" w:rsidP="00B60283">
            <w:pPr>
              <w:pStyle w:val="ConsPlusNormal"/>
              <w:jc w:val="center"/>
              <w:rPr>
                <w:rFonts w:ascii="Times New Roman" w:hAnsi="Times New Roman" w:cs="Times New Roman"/>
              </w:rPr>
            </w:pPr>
          </w:p>
        </w:tc>
        <w:tc>
          <w:tcPr>
            <w:tcW w:w="2693" w:type="dxa"/>
          </w:tcPr>
          <w:p w:rsidR="00140078" w:rsidRPr="00BA4D81" w:rsidRDefault="00140078" w:rsidP="00C57F91">
            <w:pPr>
              <w:pStyle w:val="ConsPlusNormal"/>
              <w:rPr>
                <w:rFonts w:ascii="Times New Roman" w:hAnsi="Times New Roman" w:cs="Times New Roman"/>
              </w:rPr>
            </w:pPr>
            <w:r w:rsidRPr="00BA4D81">
              <w:rPr>
                <w:rFonts w:ascii="Times New Roman" w:hAnsi="Times New Roman" w:cs="Times New Roman"/>
              </w:rPr>
              <w:t>к взрослым, на 100 000 взрослых</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1,5</w:t>
            </w:r>
          </w:p>
          <w:p w:rsidR="00140078" w:rsidRPr="00BA4D81" w:rsidRDefault="00140078" w:rsidP="00C57F91">
            <w:pPr>
              <w:pStyle w:val="ConsPlusNormal"/>
              <w:jc w:val="center"/>
              <w:rPr>
                <w:rFonts w:ascii="Times New Roman" w:hAnsi="Times New Roman" w:cs="Times New Roman"/>
              </w:rPr>
            </w:pP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число выездных патронажных бригад паллиативной медицинской помощи</w:t>
            </w:r>
          </w:p>
        </w:tc>
        <w:tc>
          <w:tcPr>
            <w:tcW w:w="850"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1,8</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1,8</w:t>
            </w:r>
          </w:p>
        </w:tc>
        <w:tc>
          <w:tcPr>
            <w:tcW w:w="70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1,8</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1,8</w:t>
            </w:r>
          </w:p>
        </w:tc>
      </w:tr>
      <w:tr w:rsidR="00140078" w:rsidRPr="00CA35D0" w:rsidTr="00B60283">
        <w:tc>
          <w:tcPr>
            <w:tcW w:w="426" w:type="dxa"/>
            <w:vMerge/>
          </w:tcPr>
          <w:p w:rsidR="00140078" w:rsidRPr="00BA4D81" w:rsidRDefault="00140078" w:rsidP="00B60283">
            <w:pPr>
              <w:pStyle w:val="ConsPlusNormal"/>
              <w:jc w:val="center"/>
              <w:rPr>
                <w:rFonts w:ascii="Times New Roman" w:hAnsi="Times New Roman" w:cs="Times New Roman"/>
              </w:rPr>
            </w:pPr>
          </w:p>
        </w:tc>
        <w:tc>
          <w:tcPr>
            <w:tcW w:w="2693" w:type="dxa"/>
          </w:tcPr>
          <w:p w:rsidR="00140078" w:rsidRPr="00BA4D81" w:rsidRDefault="00140078" w:rsidP="00C57F91">
            <w:pPr>
              <w:pStyle w:val="ConsPlusNormal"/>
              <w:rPr>
                <w:rFonts w:ascii="Times New Roman" w:hAnsi="Times New Roman" w:cs="Times New Roman"/>
              </w:rPr>
            </w:pPr>
            <w:r w:rsidRPr="00BA4D81">
              <w:rPr>
                <w:rFonts w:ascii="Times New Roman" w:hAnsi="Times New Roman" w:cs="Times New Roman"/>
              </w:rPr>
              <w:t>к детям, на 50 000 детей</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w:t>
            </w:r>
          </w:p>
          <w:p w:rsidR="00140078" w:rsidRPr="00BA4D81" w:rsidRDefault="00140078" w:rsidP="00C57F91">
            <w:pPr>
              <w:pStyle w:val="ConsPlusNormal"/>
              <w:jc w:val="center"/>
              <w:rPr>
                <w:rFonts w:ascii="Times New Roman" w:hAnsi="Times New Roman" w:cs="Times New Roman"/>
              </w:rPr>
            </w:pP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число выездных патронажных бригад паллиативной медицинской помощи</w:t>
            </w:r>
          </w:p>
        </w:tc>
        <w:tc>
          <w:tcPr>
            <w:tcW w:w="850"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w:t>
            </w:r>
          </w:p>
        </w:tc>
        <w:tc>
          <w:tcPr>
            <w:tcW w:w="70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1,6</w:t>
            </w:r>
          </w:p>
        </w:tc>
      </w:tr>
      <w:tr w:rsidR="009C5787" w:rsidRPr="00CA35D0" w:rsidTr="009C5787">
        <w:trPr>
          <w:trHeight w:val="2300"/>
        </w:trPr>
        <w:tc>
          <w:tcPr>
            <w:tcW w:w="426" w:type="dxa"/>
            <w:vMerge w:val="restart"/>
          </w:tcPr>
          <w:p w:rsidR="009C5787" w:rsidRPr="00BA4D81" w:rsidRDefault="009C5787" w:rsidP="00B60283">
            <w:pPr>
              <w:pStyle w:val="ConsPlusNormal"/>
              <w:jc w:val="center"/>
              <w:rPr>
                <w:rFonts w:ascii="Times New Roman" w:hAnsi="Times New Roman" w:cs="Times New Roman"/>
              </w:rPr>
            </w:pPr>
            <w:r w:rsidRPr="00BA4D81">
              <w:rPr>
                <w:rFonts w:ascii="Times New Roman" w:hAnsi="Times New Roman" w:cs="Times New Roman"/>
              </w:rPr>
              <w:t>4</w:t>
            </w:r>
          </w:p>
        </w:tc>
        <w:tc>
          <w:tcPr>
            <w:tcW w:w="2693" w:type="dxa"/>
          </w:tcPr>
          <w:p w:rsidR="009C5787" w:rsidRPr="00BA4D81" w:rsidRDefault="009C5787" w:rsidP="00C57F91">
            <w:pPr>
              <w:pStyle w:val="ConsPlusNormal"/>
              <w:rPr>
                <w:rFonts w:ascii="Times New Roman" w:hAnsi="Times New Roman" w:cs="Times New Roman"/>
              </w:rPr>
            </w:pPr>
            <w:r w:rsidRPr="00BA4D81">
              <w:rPr>
                <w:rFonts w:ascii="Times New Roman" w:hAnsi="Times New Roman" w:cs="Times New Roman"/>
              </w:rPr>
              <w:t xml:space="preserve">Объем заявленной потребности в лекарственных препаратах, содержащих наркотические средства и психотропные вещества, рассчитанной в соответствии с методическими рекомендациями </w:t>
            </w:r>
            <w:r w:rsidRPr="00BA4D81">
              <w:rPr>
                <w:rFonts w:ascii="Times New Roman" w:hAnsi="Times New Roman" w:cs="Times New Roman"/>
              </w:rPr>
              <w:br/>
              <w:t>(60-дневный курс обезболив</w:t>
            </w:r>
            <w:r>
              <w:rPr>
                <w:rFonts w:ascii="Times New Roman" w:hAnsi="Times New Roman" w:cs="Times New Roman"/>
              </w:rPr>
              <w:t xml:space="preserve">ания) </w:t>
            </w:r>
          </w:p>
        </w:tc>
        <w:tc>
          <w:tcPr>
            <w:tcW w:w="1559" w:type="dxa"/>
          </w:tcPr>
          <w:p w:rsidR="009C5787" w:rsidRPr="00BA4D81" w:rsidRDefault="009C5787" w:rsidP="00C57F91">
            <w:pPr>
              <w:pStyle w:val="ConsPlusNormal"/>
              <w:jc w:val="center"/>
              <w:rPr>
                <w:rFonts w:ascii="Times New Roman" w:hAnsi="Times New Roman" w:cs="Times New Roman"/>
              </w:rPr>
            </w:pPr>
          </w:p>
        </w:tc>
        <w:tc>
          <w:tcPr>
            <w:tcW w:w="1418" w:type="dxa"/>
          </w:tcPr>
          <w:p w:rsidR="009C5787" w:rsidRPr="00BA4D81" w:rsidRDefault="009C5787" w:rsidP="00C57F91">
            <w:pPr>
              <w:pStyle w:val="ConsPlusNormal"/>
              <w:jc w:val="center"/>
              <w:rPr>
                <w:rFonts w:ascii="Times New Roman" w:hAnsi="Times New Roman" w:cs="Times New Roman"/>
              </w:rPr>
            </w:pPr>
            <w:r w:rsidRPr="00BA4D81">
              <w:rPr>
                <w:rFonts w:ascii="Times New Roman" w:hAnsi="Times New Roman" w:cs="Times New Roman"/>
              </w:rPr>
              <w:t>процент</w:t>
            </w:r>
            <w:r>
              <w:rPr>
                <w:rFonts w:ascii="Times New Roman" w:hAnsi="Times New Roman" w:cs="Times New Roman"/>
              </w:rPr>
              <w:t>ов</w:t>
            </w:r>
          </w:p>
        </w:tc>
        <w:tc>
          <w:tcPr>
            <w:tcW w:w="850" w:type="dxa"/>
          </w:tcPr>
          <w:p w:rsidR="009C5787" w:rsidRPr="00BA4D81" w:rsidRDefault="009C5787" w:rsidP="00C57F91">
            <w:pPr>
              <w:pStyle w:val="ConsPlusNormal"/>
              <w:jc w:val="center"/>
              <w:rPr>
                <w:rFonts w:ascii="Times New Roman" w:hAnsi="Times New Roman" w:cs="Times New Roman"/>
              </w:rPr>
            </w:pPr>
          </w:p>
        </w:tc>
        <w:tc>
          <w:tcPr>
            <w:tcW w:w="851" w:type="dxa"/>
          </w:tcPr>
          <w:p w:rsidR="009C5787" w:rsidRPr="00BA4D81" w:rsidRDefault="009C5787" w:rsidP="00C57F91">
            <w:pPr>
              <w:pStyle w:val="ConsPlusNormal"/>
              <w:jc w:val="center"/>
              <w:rPr>
                <w:rFonts w:ascii="Times New Roman" w:hAnsi="Times New Roman" w:cs="Times New Roman"/>
              </w:rPr>
            </w:pPr>
          </w:p>
        </w:tc>
        <w:tc>
          <w:tcPr>
            <w:tcW w:w="708" w:type="dxa"/>
          </w:tcPr>
          <w:p w:rsidR="009C5787" w:rsidRPr="00BA4D81" w:rsidRDefault="009C5787" w:rsidP="00C57F91">
            <w:pPr>
              <w:pStyle w:val="ConsPlusNormal"/>
              <w:jc w:val="center"/>
              <w:rPr>
                <w:rFonts w:ascii="Times New Roman" w:hAnsi="Times New Roman" w:cs="Times New Roman"/>
              </w:rPr>
            </w:pPr>
          </w:p>
        </w:tc>
        <w:tc>
          <w:tcPr>
            <w:tcW w:w="851" w:type="dxa"/>
          </w:tcPr>
          <w:p w:rsidR="009C5787" w:rsidRPr="00BA4D81" w:rsidRDefault="009C5787" w:rsidP="00C57F91">
            <w:pPr>
              <w:pStyle w:val="ConsPlusNormal"/>
              <w:jc w:val="center"/>
              <w:rPr>
                <w:rFonts w:ascii="Times New Roman" w:hAnsi="Times New Roman" w:cs="Times New Roman"/>
              </w:rPr>
            </w:pPr>
          </w:p>
        </w:tc>
      </w:tr>
      <w:tr w:rsidR="009C5787" w:rsidRPr="00CA35D0" w:rsidTr="006600F4">
        <w:trPr>
          <w:trHeight w:val="519"/>
        </w:trPr>
        <w:tc>
          <w:tcPr>
            <w:tcW w:w="426" w:type="dxa"/>
            <w:vMerge/>
          </w:tcPr>
          <w:p w:rsidR="009C5787" w:rsidRPr="00BA4D81" w:rsidRDefault="009C5787" w:rsidP="00B60283">
            <w:pPr>
              <w:pStyle w:val="ConsPlusNormal"/>
              <w:jc w:val="center"/>
              <w:rPr>
                <w:rFonts w:ascii="Times New Roman" w:hAnsi="Times New Roman" w:cs="Times New Roman"/>
              </w:rPr>
            </w:pPr>
          </w:p>
        </w:tc>
        <w:tc>
          <w:tcPr>
            <w:tcW w:w="2693" w:type="dxa"/>
          </w:tcPr>
          <w:p w:rsidR="009C5787" w:rsidRPr="00BA4D81" w:rsidRDefault="009C5787" w:rsidP="00C57F91">
            <w:pPr>
              <w:pStyle w:val="ConsPlusNormal"/>
              <w:rPr>
                <w:rFonts w:ascii="Times New Roman" w:hAnsi="Times New Roman" w:cs="Times New Roman"/>
              </w:rPr>
            </w:pPr>
            <w:r w:rsidRPr="00BA4D81">
              <w:rPr>
                <w:rFonts w:ascii="Times New Roman" w:hAnsi="Times New Roman" w:cs="Times New Roman"/>
              </w:rPr>
              <w:t>в инвазивных лекарственных форм</w:t>
            </w:r>
            <w:r>
              <w:rPr>
                <w:rFonts w:ascii="Times New Roman" w:hAnsi="Times New Roman" w:cs="Times New Roman"/>
              </w:rPr>
              <w:t>ах</w:t>
            </w:r>
          </w:p>
        </w:tc>
        <w:tc>
          <w:tcPr>
            <w:tcW w:w="1559"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90</w:t>
            </w:r>
          </w:p>
        </w:tc>
        <w:tc>
          <w:tcPr>
            <w:tcW w:w="1418" w:type="dxa"/>
          </w:tcPr>
          <w:p w:rsidR="009C5787" w:rsidRPr="00BA4D81" w:rsidRDefault="009C5787" w:rsidP="00C57F91">
            <w:pPr>
              <w:pStyle w:val="ConsPlusNormal"/>
              <w:jc w:val="center"/>
              <w:rPr>
                <w:rFonts w:ascii="Times New Roman" w:hAnsi="Times New Roman" w:cs="Times New Roman"/>
              </w:rPr>
            </w:pPr>
            <w:r w:rsidRPr="00BA4D81">
              <w:rPr>
                <w:rFonts w:ascii="Times New Roman" w:hAnsi="Times New Roman" w:cs="Times New Roman"/>
              </w:rPr>
              <w:t>процент</w:t>
            </w:r>
            <w:r>
              <w:rPr>
                <w:rFonts w:ascii="Times New Roman" w:hAnsi="Times New Roman" w:cs="Times New Roman"/>
              </w:rPr>
              <w:t>ов</w:t>
            </w:r>
          </w:p>
        </w:tc>
        <w:tc>
          <w:tcPr>
            <w:tcW w:w="850"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95</w:t>
            </w:r>
          </w:p>
        </w:tc>
        <w:tc>
          <w:tcPr>
            <w:tcW w:w="851"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95</w:t>
            </w:r>
          </w:p>
        </w:tc>
        <w:tc>
          <w:tcPr>
            <w:tcW w:w="708"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95</w:t>
            </w:r>
          </w:p>
        </w:tc>
        <w:tc>
          <w:tcPr>
            <w:tcW w:w="851"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95</w:t>
            </w:r>
          </w:p>
        </w:tc>
      </w:tr>
      <w:tr w:rsidR="009C5787" w:rsidRPr="00CA35D0" w:rsidTr="00B60283">
        <w:tc>
          <w:tcPr>
            <w:tcW w:w="426" w:type="dxa"/>
            <w:vMerge/>
          </w:tcPr>
          <w:p w:rsidR="009C5787" w:rsidRPr="00BA4D81" w:rsidRDefault="009C5787" w:rsidP="00B60283">
            <w:pPr>
              <w:pStyle w:val="ConsPlusNormal"/>
              <w:jc w:val="center"/>
              <w:rPr>
                <w:rFonts w:ascii="Times New Roman" w:hAnsi="Times New Roman" w:cs="Times New Roman"/>
              </w:rPr>
            </w:pPr>
          </w:p>
        </w:tc>
        <w:tc>
          <w:tcPr>
            <w:tcW w:w="2693" w:type="dxa"/>
          </w:tcPr>
          <w:p w:rsidR="009C5787" w:rsidRPr="00BA4D81" w:rsidRDefault="009C5787" w:rsidP="00C57F91">
            <w:pPr>
              <w:pStyle w:val="ConsPlusNormal"/>
              <w:rPr>
                <w:rFonts w:ascii="Times New Roman" w:hAnsi="Times New Roman" w:cs="Times New Roman"/>
              </w:rPr>
            </w:pPr>
            <w:r w:rsidRPr="00BA4D81">
              <w:rPr>
                <w:rFonts w:ascii="Times New Roman" w:hAnsi="Times New Roman" w:cs="Times New Roman"/>
              </w:rPr>
              <w:t>в неинвазивных лекарственных формах короткого дей</w:t>
            </w:r>
            <w:r>
              <w:rPr>
                <w:rFonts w:ascii="Times New Roman" w:hAnsi="Times New Roman" w:cs="Times New Roman"/>
              </w:rPr>
              <w:t>ствия</w:t>
            </w:r>
          </w:p>
        </w:tc>
        <w:tc>
          <w:tcPr>
            <w:tcW w:w="1559"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0</w:t>
            </w:r>
          </w:p>
        </w:tc>
        <w:tc>
          <w:tcPr>
            <w:tcW w:w="1418" w:type="dxa"/>
          </w:tcPr>
          <w:p w:rsidR="009C5787" w:rsidRPr="00BA4D81" w:rsidRDefault="009C5787" w:rsidP="00C57F91">
            <w:pPr>
              <w:pStyle w:val="ConsPlusNormal"/>
              <w:jc w:val="center"/>
              <w:rPr>
                <w:rFonts w:ascii="Times New Roman" w:hAnsi="Times New Roman" w:cs="Times New Roman"/>
              </w:rPr>
            </w:pPr>
            <w:r w:rsidRPr="00BA4D81">
              <w:rPr>
                <w:rFonts w:ascii="Times New Roman" w:hAnsi="Times New Roman" w:cs="Times New Roman"/>
              </w:rPr>
              <w:t>процент</w:t>
            </w:r>
            <w:r>
              <w:rPr>
                <w:rFonts w:ascii="Times New Roman" w:hAnsi="Times New Roman" w:cs="Times New Roman"/>
              </w:rPr>
              <w:t>ов</w:t>
            </w:r>
          </w:p>
        </w:tc>
        <w:tc>
          <w:tcPr>
            <w:tcW w:w="850"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60</w:t>
            </w:r>
          </w:p>
        </w:tc>
        <w:tc>
          <w:tcPr>
            <w:tcW w:w="851"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70</w:t>
            </w:r>
          </w:p>
        </w:tc>
        <w:tc>
          <w:tcPr>
            <w:tcW w:w="708"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90</w:t>
            </w:r>
          </w:p>
        </w:tc>
        <w:tc>
          <w:tcPr>
            <w:tcW w:w="851"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90</w:t>
            </w:r>
          </w:p>
        </w:tc>
      </w:tr>
      <w:tr w:rsidR="009C5787" w:rsidRPr="00CA35D0" w:rsidTr="00B60283">
        <w:tc>
          <w:tcPr>
            <w:tcW w:w="426" w:type="dxa"/>
            <w:vMerge/>
          </w:tcPr>
          <w:p w:rsidR="009C5787" w:rsidRPr="00BA4D81" w:rsidRDefault="009C5787" w:rsidP="00B60283">
            <w:pPr>
              <w:pStyle w:val="ConsPlusNormal"/>
              <w:jc w:val="center"/>
              <w:rPr>
                <w:rFonts w:ascii="Times New Roman" w:hAnsi="Times New Roman" w:cs="Times New Roman"/>
              </w:rPr>
            </w:pPr>
          </w:p>
        </w:tc>
        <w:tc>
          <w:tcPr>
            <w:tcW w:w="2693" w:type="dxa"/>
          </w:tcPr>
          <w:p w:rsidR="009C5787" w:rsidRPr="00BA4D81" w:rsidRDefault="009C5787" w:rsidP="00C57F91">
            <w:pPr>
              <w:pStyle w:val="ConsPlusNormal"/>
              <w:rPr>
                <w:rFonts w:ascii="Times New Roman" w:hAnsi="Times New Roman" w:cs="Times New Roman"/>
              </w:rPr>
            </w:pPr>
            <w:r w:rsidRPr="00BA4D81">
              <w:rPr>
                <w:rFonts w:ascii="Times New Roman" w:hAnsi="Times New Roman" w:cs="Times New Roman"/>
              </w:rPr>
              <w:t>в неинвазивных лекарственных формах пролонгированного действия</w:t>
            </w:r>
          </w:p>
        </w:tc>
        <w:tc>
          <w:tcPr>
            <w:tcW w:w="1559"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49</w:t>
            </w:r>
          </w:p>
        </w:tc>
        <w:tc>
          <w:tcPr>
            <w:tcW w:w="1418" w:type="dxa"/>
          </w:tcPr>
          <w:p w:rsidR="009C5787" w:rsidRPr="00BA4D81" w:rsidRDefault="009C5787" w:rsidP="00C57F91">
            <w:pPr>
              <w:pStyle w:val="ConsPlusNormal"/>
              <w:jc w:val="center"/>
              <w:rPr>
                <w:rFonts w:ascii="Times New Roman" w:hAnsi="Times New Roman" w:cs="Times New Roman"/>
              </w:rPr>
            </w:pPr>
            <w:r w:rsidRPr="00BA4D81">
              <w:rPr>
                <w:rFonts w:ascii="Times New Roman" w:hAnsi="Times New Roman" w:cs="Times New Roman"/>
              </w:rPr>
              <w:t>процент</w:t>
            </w:r>
            <w:r>
              <w:rPr>
                <w:rFonts w:ascii="Times New Roman" w:hAnsi="Times New Roman" w:cs="Times New Roman"/>
              </w:rPr>
              <w:t>ов</w:t>
            </w:r>
          </w:p>
        </w:tc>
        <w:tc>
          <w:tcPr>
            <w:tcW w:w="850"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80</w:t>
            </w:r>
          </w:p>
        </w:tc>
        <w:tc>
          <w:tcPr>
            <w:tcW w:w="851"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90</w:t>
            </w:r>
          </w:p>
        </w:tc>
        <w:tc>
          <w:tcPr>
            <w:tcW w:w="708"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95</w:t>
            </w:r>
          </w:p>
        </w:tc>
        <w:tc>
          <w:tcPr>
            <w:tcW w:w="851" w:type="dxa"/>
          </w:tcPr>
          <w:p w:rsidR="009C5787" w:rsidRPr="00BA4D81" w:rsidRDefault="009C5787" w:rsidP="00C57F91">
            <w:pPr>
              <w:pStyle w:val="ConsPlusNormal"/>
              <w:jc w:val="center"/>
              <w:rPr>
                <w:rFonts w:ascii="Times New Roman" w:hAnsi="Times New Roman" w:cs="Times New Roman"/>
              </w:rPr>
            </w:pPr>
            <w:r>
              <w:rPr>
                <w:rFonts w:ascii="Times New Roman" w:hAnsi="Times New Roman" w:cs="Times New Roman"/>
              </w:rPr>
              <w:t>95</w:t>
            </w:r>
          </w:p>
        </w:tc>
      </w:tr>
      <w:tr w:rsidR="00140078" w:rsidRPr="00CA35D0" w:rsidTr="00B60283">
        <w:tc>
          <w:tcPr>
            <w:tcW w:w="426" w:type="dxa"/>
            <w:vMerge w:val="restart"/>
          </w:tcPr>
          <w:p w:rsidR="00140078" w:rsidRPr="00BA4D81" w:rsidRDefault="00140078" w:rsidP="00B60283">
            <w:pPr>
              <w:pStyle w:val="ConsPlusNormal"/>
              <w:jc w:val="center"/>
              <w:rPr>
                <w:rFonts w:ascii="Times New Roman" w:hAnsi="Times New Roman" w:cs="Times New Roman"/>
              </w:rPr>
            </w:pPr>
            <w:r w:rsidRPr="00BA4D81">
              <w:rPr>
                <w:rFonts w:ascii="Times New Roman" w:hAnsi="Times New Roman" w:cs="Times New Roman"/>
              </w:rPr>
              <w:t>5</w:t>
            </w:r>
          </w:p>
        </w:tc>
        <w:tc>
          <w:tcPr>
            <w:tcW w:w="2693" w:type="dxa"/>
          </w:tcPr>
          <w:p w:rsidR="00140078" w:rsidRPr="00BA4D81" w:rsidRDefault="00140078" w:rsidP="00C57F91">
            <w:pPr>
              <w:pStyle w:val="ConsPlusNormal"/>
              <w:rPr>
                <w:rFonts w:ascii="Times New Roman" w:hAnsi="Times New Roman" w:cs="Times New Roman"/>
              </w:rPr>
            </w:pPr>
            <w:r w:rsidRPr="00BA4D81">
              <w:rPr>
                <w:rFonts w:ascii="Times New Roman" w:hAnsi="Times New Roman" w:cs="Times New Roman"/>
              </w:rPr>
              <w:t xml:space="preserve">Полнота выборки </w:t>
            </w:r>
            <w:r w:rsidRPr="00BA4D81">
              <w:rPr>
                <w:rFonts w:ascii="Times New Roman" w:hAnsi="Times New Roman" w:cs="Times New Roman"/>
              </w:rPr>
              <w:lastRenderedPageBreak/>
              <w:t>лекарственных препаратов, содержащих наркотические средства и психотропные вещества</w:t>
            </w:r>
            <w:r w:rsidR="00B72D6B">
              <w:rPr>
                <w:rFonts w:ascii="Times New Roman" w:hAnsi="Times New Roman" w:cs="Times New Roman"/>
              </w:rPr>
              <w:t>,</w:t>
            </w:r>
            <w:r w:rsidRPr="00BA4D81">
              <w:rPr>
                <w:rFonts w:ascii="Times New Roman" w:hAnsi="Times New Roman" w:cs="Times New Roman"/>
              </w:rPr>
              <w:t xml:space="preserve"> в рамках заявленных потребностей </w:t>
            </w:r>
            <w:r w:rsidRPr="00BA4D81">
              <w:rPr>
                <w:rFonts w:ascii="Times New Roman" w:hAnsi="Times New Roman" w:cs="Times New Roman"/>
              </w:rPr>
              <w:br/>
              <w:t>в соответствии с планом распределения наркотических средств и психотропных ве</w:t>
            </w:r>
            <w:r w:rsidR="00B72D6B">
              <w:rPr>
                <w:rFonts w:ascii="Times New Roman" w:hAnsi="Times New Roman" w:cs="Times New Roman"/>
              </w:rPr>
              <w:t>ществ</w:t>
            </w:r>
          </w:p>
        </w:tc>
        <w:tc>
          <w:tcPr>
            <w:tcW w:w="1559" w:type="dxa"/>
          </w:tcPr>
          <w:p w:rsidR="00140078" w:rsidRPr="00BA4D81" w:rsidRDefault="00140078" w:rsidP="00C57F91">
            <w:pPr>
              <w:pStyle w:val="ConsPlusNormal"/>
              <w:rPr>
                <w:rFonts w:ascii="Times New Roman" w:hAnsi="Times New Roman" w:cs="Times New Roman"/>
              </w:rPr>
            </w:pP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процент</w:t>
            </w:r>
            <w:r w:rsidR="00B72D6B">
              <w:rPr>
                <w:rFonts w:ascii="Times New Roman" w:hAnsi="Times New Roman" w:cs="Times New Roman"/>
              </w:rPr>
              <w:t>ов</w:t>
            </w:r>
          </w:p>
        </w:tc>
        <w:tc>
          <w:tcPr>
            <w:tcW w:w="850" w:type="dxa"/>
          </w:tcPr>
          <w:p w:rsidR="00140078" w:rsidRPr="00BA4D81" w:rsidRDefault="00140078" w:rsidP="00C57F91">
            <w:pPr>
              <w:pStyle w:val="ConsPlusNormal"/>
              <w:jc w:val="center"/>
              <w:rPr>
                <w:rFonts w:ascii="Times New Roman" w:hAnsi="Times New Roman" w:cs="Times New Roman"/>
                <w:highlight w:val="green"/>
              </w:rPr>
            </w:pPr>
          </w:p>
        </w:tc>
        <w:tc>
          <w:tcPr>
            <w:tcW w:w="851" w:type="dxa"/>
          </w:tcPr>
          <w:p w:rsidR="00140078" w:rsidRPr="00BA4D81" w:rsidRDefault="00140078" w:rsidP="00C57F91">
            <w:pPr>
              <w:pStyle w:val="ConsPlusNormal"/>
              <w:jc w:val="center"/>
              <w:rPr>
                <w:rFonts w:ascii="Times New Roman" w:hAnsi="Times New Roman" w:cs="Times New Roman"/>
                <w:highlight w:val="green"/>
              </w:rPr>
            </w:pPr>
          </w:p>
        </w:tc>
        <w:tc>
          <w:tcPr>
            <w:tcW w:w="708" w:type="dxa"/>
          </w:tcPr>
          <w:p w:rsidR="00140078" w:rsidRPr="00BA4D81" w:rsidRDefault="00140078" w:rsidP="00C57F91">
            <w:pPr>
              <w:pStyle w:val="ConsPlusNormal"/>
              <w:jc w:val="center"/>
              <w:rPr>
                <w:rFonts w:ascii="Times New Roman" w:hAnsi="Times New Roman" w:cs="Times New Roman"/>
                <w:highlight w:val="green"/>
              </w:rPr>
            </w:pPr>
          </w:p>
        </w:tc>
        <w:tc>
          <w:tcPr>
            <w:tcW w:w="851" w:type="dxa"/>
          </w:tcPr>
          <w:p w:rsidR="00140078" w:rsidRPr="00BA4D81" w:rsidRDefault="00140078" w:rsidP="00C57F91">
            <w:pPr>
              <w:pStyle w:val="ConsPlusNormal"/>
              <w:jc w:val="center"/>
              <w:rPr>
                <w:rFonts w:ascii="Times New Roman" w:hAnsi="Times New Roman" w:cs="Times New Roman"/>
                <w:highlight w:val="green"/>
              </w:rPr>
            </w:pPr>
          </w:p>
        </w:tc>
      </w:tr>
      <w:tr w:rsidR="00140078" w:rsidRPr="00CA35D0" w:rsidTr="00B60283">
        <w:tc>
          <w:tcPr>
            <w:tcW w:w="426" w:type="dxa"/>
            <w:vMerge/>
          </w:tcPr>
          <w:p w:rsidR="00140078" w:rsidRPr="00BA4D81" w:rsidRDefault="00140078" w:rsidP="00B60283">
            <w:pPr>
              <w:pStyle w:val="ConsPlusNormal"/>
              <w:jc w:val="center"/>
              <w:rPr>
                <w:rFonts w:ascii="Times New Roman" w:hAnsi="Times New Roman" w:cs="Times New Roman"/>
              </w:rPr>
            </w:pPr>
          </w:p>
        </w:tc>
        <w:tc>
          <w:tcPr>
            <w:tcW w:w="2693" w:type="dxa"/>
          </w:tcPr>
          <w:p w:rsidR="00140078" w:rsidRPr="00BA4D81" w:rsidRDefault="00140078" w:rsidP="00C57F91">
            <w:pPr>
              <w:pStyle w:val="ConsPlusNormal"/>
              <w:rPr>
                <w:rFonts w:ascii="Times New Roman" w:hAnsi="Times New Roman" w:cs="Times New Roman"/>
              </w:rPr>
            </w:pPr>
            <w:r w:rsidRPr="00BA4D81">
              <w:rPr>
                <w:rFonts w:ascii="Times New Roman" w:hAnsi="Times New Roman" w:cs="Times New Roman"/>
              </w:rPr>
              <w:t>в инвазивных лекарственных формах</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70</w:t>
            </w: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процент</w:t>
            </w:r>
            <w:r w:rsidR="00B72D6B">
              <w:rPr>
                <w:rFonts w:ascii="Times New Roman" w:hAnsi="Times New Roman" w:cs="Times New Roman"/>
              </w:rPr>
              <w:t>ов</w:t>
            </w:r>
          </w:p>
        </w:tc>
        <w:tc>
          <w:tcPr>
            <w:tcW w:w="850"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95</w:t>
            </w:r>
          </w:p>
        </w:tc>
        <w:tc>
          <w:tcPr>
            <w:tcW w:w="851"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95</w:t>
            </w:r>
          </w:p>
        </w:tc>
        <w:tc>
          <w:tcPr>
            <w:tcW w:w="708"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95</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95</w:t>
            </w:r>
          </w:p>
        </w:tc>
      </w:tr>
      <w:tr w:rsidR="00140078" w:rsidRPr="00CA35D0" w:rsidTr="00B60283">
        <w:tc>
          <w:tcPr>
            <w:tcW w:w="426" w:type="dxa"/>
            <w:vMerge/>
          </w:tcPr>
          <w:p w:rsidR="00140078" w:rsidRPr="00BA4D81" w:rsidRDefault="00140078" w:rsidP="00B60283">
            <w:pPr>
              <w:pStyle w:val="ConsPlusNormal"/>
              <w:jc w:val="center"/>
              <w:rPr>
                <w:rFonts w:ascii="Times New Roman" w:hAnsi="Times New Roman" w:cs="Times New Roman"/>
              </w:rPr>
            </w:pPr>
          </w:p>
        </w:tc>
        <w:tc>
          <w:tcPr>
            <w:tcW w:w="2693" w:type="dxa"/>
          </w:tcPr>
          <w:p w:rsidR="00140078" w:rsidRPr="00BA4D81" w:rsidRDefault="00140078" w:rsidP="00C57F91">
            <w:pPr>
              <w:pStyle w:val="ConsPlusNormal"/>
              <w:rPr>
                <w:rFonts w:ascii="Times New Roman" w:hAnsi="Times New Roman" w:cs="Times New Roman"/>
              </w:rPr>
            </w:pPr>
            <w:r w:rsidRPr="00BA4D81">
              <w:rPr>
                <w:rFonts w:ascii="Times New Roman" w:hAnsi="Times New Roman" w:cs="Times New Roman"/>
              </w:rPr>
              <w:t>в неинвазивных лекарственных формах короткого действия</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w:t>
            </w: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процент</w:t>
            </w:r>
            <w:r w:rsidR="00B72D6B">
              <w:rPr>
                <w:rFonts w:ascii="Times New Roman" w:hAnsi="Times New Roman" w:cs="Times New Roman"/>
              </w:rPr>
              <w:t>ов</w:t>
            </w:r>
          </w:p>
        </w:tc>
        <w:tc>
          <w:tcPr>
            <w:tcW w:w="850"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60</w:t>
            </w:r>
          </w:p>
        </w:tc>
        <w:tc>
          <w:tcPr>
            <w:tcW w:w="851"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70</w:t>
            </w:r>
          </w:p>
        </w:tc>
        <w:tc>
          <w:tcPr>
            <w:tcW w:w="708"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80</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80</w:t>
            </w:r>
          </w:p>
        </w:tc>
      </w:tr>
      <w:tr w:rsidR="00140078" w:rsidRPr="00CA35D0" w:rsidTr="00B60283">
        <w:tc>
          <w:tcPr>
            <w:tcW w:w="426" w:type="dxa"/>
            <w:vMerge/>
          </w:tcPr>
          <w:p w:rsidR="00140078" w:rsidRPr="00BA4D81" w:rsidRDefault="00140078" w:rsidP="00B60283">
            <w:pPr>
              <w:pStyle w:val="ConsPlusNormal"/>
              <w:jc w:val="center"/>
              <w:rPr>
                <w:rFonts w:ascii="Times New Roman" w:hAnsi="Times New Roman" w:cs="Times New Roman"/>
              </w:rPr>
            </w:pPr>
          </w:p>
        </w:tc>
        <w:tc>
          <w:tcPr>
            <w:tcW w:w="2693" w:type="dxa"/>
          </w:tcPr>
          <w:p w:rsidR="00140078" w:rsidRPr="00BA4D81" w:rsidRDefault="00140078" w:rsidP="00C57F91">
            <w:pPr>
              <w:pStyle w:val="ConsPlusNormal"/>
              <w:rPr>
                <w:rFonts w:ascii="Times New Roman" w:hAnsi="Times New Roman" w:cs="Times New Roman"/>
              </w:rPr>
            </w:pPr>
            <w:r w:rsidRPr="00BA4D81">
              <w:rPr>
                <w:rFonts w:ascii="Times New Roman" w:hAnsi="Times New Roman" w:cs="Times New Roman"/>
              </w:rPr>
              <w:t>в неинвазивных лекарственных формах пролонгированного действия</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38</w:t>
            </w: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процент</w:t>
            </w:r>
            <w:r w:rsidR="00B72D6B">
              <w:rPr>
                <w:rFonts w:ascii="Times New Roman" w:hAnsi="Times New Roman" w:cs="Times New Roman"/>
              </w:rPr>
              <w:t>ов</w:t>
            </w:r>
          </w:p>
        </w:tc>
        <w:tc>
          <w:tcPr>
            <w:tcW w:w="850"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65</w:t>
            </w:r>
          </w:p>
        </w:tc>
        <w:tc>
          <w:tcPr>
            <w:tcW w:w="851"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75</w:t>
            </w:r>
          </w:p>
        </w:tc>
        <w:tc>
          <w:tcPr>
            <w:tcW w:w="708"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rPr>
              <w:t>80</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80</w:t>
            </w:r>
          </w:p>
        </w:tc>
      </w:tr>
      <w:tr w:rsidR="00140078" w:rsidRPr="00CA35D0" w:rsidTr="00B72D6B">
        <w:trPr>
          <w:trHeight w:val="1894"/>
        </w:trPr>
        <w:tc>
          <w:tcPr>
            <w:tcW w:w="426" w:type="dxa"/>
          </w:tcPr>
          <w:p w:rsidR="00140078" w:rsidRPr="00BA4D81" w:rsidRDefault="00140078" w:rsidP="00B60283">
            <w:pPr>
              <w:pStyle w:val="ConsPlusNormal"/>
              <w:jc w:val="center"/>
              <w:rPr>
                <w:rFonts w:ascii="Times New Roman" w:hAnsi="Times New Roman" w:cs="Times New Roman"/>
              </w:rPr>
            </w:pPr>
            <w:r w:rsidRPr="00BA4D81">
              <w:rPr>
                <w:rFonts w:ascii="Times New Roman" w:hAnsi="Times New Roman" w:cs="Times New Roman"/>
              </w:rPr>
              <w:t>6</w:t>
            </w:r>
          </w:p>
        </w:tc>
        <w:tc>
          <w:tcPr>
            <w:tcW w:w="2693" w:type="dxa"/>
          </w:tcPr>
          <w:p w:rsidR="00140078" w:rsidRPr="00BA4D81" w:rsidRDefault="00140078" w:rsidP="00C57F91">
            <w:pPr>
              <w:pStyle w:val="ConsPlusNormal"/>
              <w:rPr>
                <w:rFonts w:ascii="Times New Roman" w:hAnsi="Times New Roman" w:cs="Times New Roman"/>
                <w:color w:val="FF0000"/>
              </w:rPr>
            </w:pPr>
            <w:r w:rsidRPr="00BA4D81">
              <w:rPr>
                <w:rFonts w:ascii="Times New Roman" w:hAnsi="Times New Roman" w:cs="Times New Roman"/>
              </w:rPr>
              <w:t>Число врачей (физических лиц на занятых должностях) в медицинских организациях и структурных подразделениях, оказывающих паллиативную специализированную медицинскую помощь</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3</w:t>
            </w: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число врачей</w:t>
            </w:r>
          </w:p>
        </w:tc>
        <w:tc>
          <w:tcPr>
            <w:tcW w:w="850"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lang w:val="en-US"/>
              </w:rPr>
              <w:t>10</w:t>
            </w:r>
          </w:p>
        </w:tc>
        <w:tc>
          <w:tcPr>
            <w:tcW w:w="851"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lang w:val="en-US"/>
              </w:rPr>
              <w:t>11</w:t>
            </w:r>
          </w:p>
        </w:tc>
        <w:tc>
          <w:tcPr>
            <w:tcW w:w="708" w:type="dxa"/>
          </w:tcPr>
          <w:p w:rsidR="00140078" w:rsidRPr="00BA4D81" w:rsidRDefault="00140078" w:rsidP="00C57F91">
            <w:pPr>
              <w:pStyle w:val="ConsPlusNormal"/>
              <w:jc w:val="center"/>
              <w:rPr>
                <w:rFonts w:ascii="Times New Roman" w:hAnsi="Times New Roman" w:cs="Times New Roman"/>
                <w:lang w:val="en-US"/>
              </w:rPr>
            </w:pPr>
            <w:r w:rsidRPr="00BA4D81">
              <w:rPr>
                <w:rFonts w:ascii="Times New Roman" w:hAnsi="Times New Roman" w:cs="Times New Roman"/>
                <w:lang w:val="en-US"/>
              </w:rPr>
              <w:t>12</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12</w:t>
            </w:r>
          </w:p>
        </w:tc>
      </w:tr>
      <w:tr w:rsidR="00140078" w:rsidRPr="00CA35D0" w:rsidTr="00B60283">
        <w:tc>
          <w:tcPr>
            <w:tcW w:w="426" w:type="dxa"/>
          </w:tcPr>
          <w:p w:rsidR="00140078" w:rsidRPr="00BA4D81" w:rsidRDefault="00140078" w:rsidP="00B60283">
            <w:pPr>
              <w:pStyle w:val="ConsPlusNormal"/>
              <w:jc w:val="center"/>
              <w:rPr>
                <w:rFonts w:ascii="Times New Roman" w:hAnsi="Times New Roman" w:cs="Times New Roman"/>
              </w:rPr>
            </w:pPr>
            <w:r w:rsidRPr="00BA4D81">
              <w:rPr>
                <w:rFonts w:ascii="Times New Roman" w:hAnsi="Times New Roman" w:cs="Times New Roman"/>
              </w:rPr>
              <w:t>7</w:t>
            </w:r>
          </w:p>
        </w:tc>
        <w:tc>
          <w:tcPr>
            <w:tcW w:w="2693" w:type="dxa"/>
          </w:tcPr>
          <w:p w:rsidR="00140078" w:rsidRPr="00BA4D81" w:rsidRDefault="00140078" w:rsidP="00C57F91">
            <w:pPr>
              <w:pStyle w:val="ConsPlusNormal"/>
              <w:rPr>
                <w:rFonts w:ascii="Times New Roman" w:hAnsi="Times New Roman" w:cs="Times New Roman"/>
                <w:color w:val="00B050"/>
              </w:rPr>
            </w:pPr>
            <w:r w:rsidRPr="00BA4D81">
              <w:rPr>
                <w:rFonts w:ascii="Times New Roman" w:hAnsi="Times New Roman" w:cs="Times New Roman"/>
              </w:rPr>
              <w:t xml:space="preserve">Доля пациентов, переведенных из структурных подразделений медицинских организаций, оказывающих паллиативную медицинскую помощь в стационарных условиях, </w:t>
            </w:r>
            <w:r w:rsidRPr="00BA4D81">
              <w:rPr>
                <w:rFonts w:ascii="Times New Roman" w:hAnsi="Times New Roman" w:cs="Times New Roman"/>
              </w:rPr>
              <w:br/>
              <w:t>в организации социального обслуживания от общего числа пролеченных пациентов по паллиативной меди</w:t>
            </w:r>
            <w:r w:rsidR="00B72D6B">
              <w:rPr>
                <w:rFonts w:ascii="Times New Roman" w:hAnsi="Times New Roman" w:cs="Times New Roman"/>
              </w:rPr>
              <w:t>цинской помощи</w:t>
            </w:r>
          </w:p>
        </w:tc>
        <w:tc>
          <w:tcPr>
            <w:tcW w:w="1559"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0</w:t>
            </w:r>
          </w:p>
        </w:tc>
        <w:tc>
          <w:tcPr>
            <w:tcW w:w="141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процент</w:t>
            </w:r>
            <w:r w:rsidR="00B72D6B">
              <w:rPr>
                <w:rFonts w:ascii="Times New Roman" w:hAnsi="Times New Roman" w:cs="Times New Roman"/>
              </w:rPr>
              <w:t>ов</w:t>
            </w:r>
            <w:r w:rsidR="00C57F91" w:rsidRPr="00BA4D81">
              <w:rPr>
                <w:rFonts w:ascii="Times New Roman" w:hAnsi="Times New Roman" w:cs="Times New Roman"/>
              </w:rPr>
              <w:t>*</w:t>
            </w:r>
            <w:r w:rsidRPr="00BA4D81">
              <w:rPr>
                <w:rFonts w:ascii="Times New Roman" w:hAnsi="Times New Roman" w:cs="Times New Roman"/>
              </w:rPr>
              <w:t xml:space="preserve"> </w:t>
            </w:r>
          </w:p>
          <w:p w:rsidR="00140078" w:rsidRPr="00BA4D81" w:rsidRDefault="00140078" w:rsidP="00C57F91">
            <w:pPr>
              <w:pStyle w:val="ConsPlusNormal"/>
              <w:jc w:val="center"/>
              <w:rPr>
                <w:rFonts w:ascii="Times New Roman" w:hAnsi="Times New Roman" w:cs="Times New Roman"/>
              </w:rPr>
            </w:pPr>
          </w:p>
        </w:tc>
        <w:tc>
          <w:tcPr>
            <w:tcW w:w="850"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w:t>
            </w:r>
          </w:p>
        </w:tc>
        <w:tc>
          <w:tcPr>
            <w:tcW w:w="708"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w:t>
            </w:r>
          </w:p>
        </w:tc>
        <w:tc>
          <w:tcPr>
            <w:tcW w:w="851" w:type="dxa"/>
          </w:tcPr>
          <w:p w:rsidR="00140078" w:rsidRPr="00BA4D81" w:rsidRDefault="00140078" w:rsidP="00C57F91">
            <w:pPr>
              <w:pStyle w:val="ConsPlusNormal"/>
              <w:jc w:val="center"/>
              <w:rPr>
                <w:rFonts w:ascii="Times New Roman" w:hAnsi="Times New Roman" w:cs="Times New Roman"/>
              </w:rPr>
            </w:pPr>
            <w:r w:rsidRPr="00BA4D81">
              <w:rPr>
                <w:rFonts w:ascii="Times New Roman" w:hAnsi="Times New Roman" w:cs="Times New Roman"/>
              </w:rPr>
              <w:t>2</w:t>
            </w:r>
          </w:p>
        </w:tc>
      </w:tr>
    </w:tbl>
    <w:p w:rsidR="00140078" w:rsidRPr="00BA4D81" w:rsidRDefault="00C57F91" w:rsidP="00140078">
      <w:pPr>
        <w:pStyle w:val="ConsPlusNormal"/>
        <w:jc w:val="both"/>
        <w:rPr>
          <w:rFonts w:ascii="Times New Roman" w:hAnsi="Times New Roman" w:cs="Times New Roman"/>
          <w:sz w:val="24"/>
          <w:szCs w:val="28"/>
        </w:rPr>
      </w:pPr>
      <w:r w:rsidRPr="00BA4D81">
        <w:rPr>
          <w:rFonts w:ascii="Times New Roman" w:hAnsi="Times New Roman" w:cs="Times New Roman"/>
          <w:sz w:val="24"/>
          <w:szCs w:val="28"/>
        </w:rPr>
        <w:t>*</w:t>
      </w:r>
      <w:r w:rsidR="00140078" w:rsidRPr="00BA4D81">
        <w:rPr>
          <w:rFonts w:ascii="Times New Roman" w:hAnsi="Times New Roman" w:cs="Times New Roman"/>
          <w:sz w:val="24"/>
          <w:szCs w:val="28"/>
        </w:rPr>
        <w:t xml:space="preserve"> </w:t>
      </w:r>
      <w:r w:rsidR="00BA4D81" w:rsidRPr="00BA4D81">
        <w:rPr>
          <w:rFonts w:ascii="Times New Roman" w:hAnsi="Times New Roman" w:cs="Times New Roman"/>
          <w:sz w:val="24"/>
          <w:szCs w:val="28"/>
        </w:rPr>
        <w:t>З</w:t>
      </w:r>
      <w:r w:rsidR="00140078" w:rsidRPr="00BA4D81">
        <w:rPr>
          <w:rFonts w:ascii="Times New Roman" w:hAnsi="Times New Roman" w:cs="Times New Roman"/>
          <w:sz w:val="24"/>
          <w:szCs w:val="28"/>
        </w:rPr>
        <w:t>начение определяется по данным мониторинга Федерального государственного бюджетного учреждения «Центральный научно-исследовательский институт организации и информатизации здравоохранения» Министерства здравоохранения Российской Федерации</w:t>
      </w:r>
      <w:r w:rsidR="00BA4D81" w:rsidRPr="00BA4D81">
        <w:rPr>
          <w:rFonts w:ascii="Times New Roman" w:hAnsi="Times New Roman" w:cs="Times New Roman"/>
          <w:sz w:val="24"/>
          <w:szCs w:val="28"/>
        </w:rPr>
        <w:t xml:space="preserve">. </w:t>
      </w:r>
    </w:p>
    <w:p w:rsidR="00140078" w:rsidRPr="00426663" w:rsidRDefault="00140078" w:rsidP="00140078">
      <w:pPr>
        <w:pStyle w:val="ConsPlusNormal"/>
        <w:jc w:val="both"/>
        <w:rPr>
          <w:rFonts w:ascii="Times New Roman" w:hAnsi="Times New Roman" w:cs="Times New Roman"/>
          <w:sz w:val="28"/>
          <w:szCs w:val="28"/>
        </w:rPr>
      </w:pPr>
    </w:p>
    <w:p w:rsidR="00140078" w:rsidRDefault="00140078" w:rsidP="006600F4">
      <w:pPr>
        <w:pStyle w:val="ConsPlusTitle"/>
        <w:numPr>
          <w:ilvl w:val="1"/>
          <w:numId w:val="1"/>
        </w:numPr>
        <w:jc w:val="both"/>
        <w:outlineLvl w:val="2"/>
        <w:rPr>
          <w:rFonts w:ascii="Times New Roman" w:hAnsi="Times New Roman" w:cs="Times New Roman"/>
          <w:sz w:val="28"/>
          <w:szCs w:val="28"/>
        </w:rPr>
      </w:pPr>
      <w:r w:rsidRPr="00D41D2B">
        <w:rPr>
          <w:rFonts w:ascii="Times New Roman" w:hAnsi="Times New Roman" w:cs="Times New Roman"/>
          <w:sz w:val="28"/>
          <w:szCs w:val="28"/>
        </w:rPr>
        <w:t xml:space="preserve">Перечень нормативных правовых актов, регламентирующих оказание </w:t>
      </w:r>
      <w:r w:rsidR="009C5787">
        <w:rPr>
          <w:rFonts w:ascii="Times New Roman" w:hAnsi="Times New Roman" w:cs="Times New Roman"/>
          <w:sz w:val="28"/>
          <w:szCs w:val="28"/>
        </w:rPr>
        <w:t>ПМП</w:t>
      </w:r>
      <w:r>
        <w:rPr>
          <w:rFonts w:ascii="Times New Roman" w:hAnsi="Times New Roman" w:cs="Times New Roman"/>
          <w:sz w:val="28"/>
          <w:szCs w:val="28"/>
        </w:rPr>
        <w:t xml:space="preserve"> в Кировской области</w:t>
      </w:r>
    </w:p>
    <w:p w:rsidR="006600F4" w:rsidRPr="00D41D2B" w:rsidRDefault="006600F4" w:rsidP="006600F4">
      <w:pPr>
        <w:pStyle w:val="ConsPlusTitle"/>
        <w:jc w:val="both"/>
        <w:outlineLvl w:val="2"/>
        <w:rPr>
          <w:rFonts w:ascii="Times New Roman" w:hAnsi="Times New Roman" w:cs="Times New Roman"/>
          <w:sz w:val="28"/>
          <w:szCs w:val="28"/>
        </w:rPr>
      </w:pPr>
    </w:p>
    <w:p w:rsidR="00140078" w:rsidRDefault="00C57F91" w:rsidP="009C5787">
      <w:pPr>
        <w:pStyle w:val="ConsPlusNormal"/>
        <w:spacing w:before="20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00140078" w:rsidRPr="00D41D2B">
        <w:rPr>
          <w:rFonts w:ascii="Times New Roman" w:hAnsi="Times New Roman" w:cs="Times New Roman"/>
          <w:sz w:val="28"/>
          <w:szCs w:val="28"/>
        </w:rPr>
        <w:t>Перечень нормативных правовых актов</w:t>
      </w:r>
      <w:r w:rsidR="00140078">
        <w:rPr>
          <w:rFonts w:ascii="Times New Roman" w:hAnsi="Times New Roman" w:cs="Times New Roman"/>
          <w:sz w:val="28"/>
          <w:szCs w:val="28"/>
        </w:rPr>
        <w:t xml:space="preserve"> Кировской области</w:t>
      </w:r>
      <w:r w:rsidR="00140078" w:rsidRPr="00D41D2B">
        <w:rPr>
          <w:rFonts w:ascii="Times New Roman" w:hAnsi="Times New Roman" w:cs="Times New Roman"/>
          <w:sz w:val="28"/>
          <w:szCs w:val="28"/>
        </w:rPr>
        <w:t xml:space="preserve">, </w:t>
      </w:r>
      <w:r w:rsidR="00140078" w:rsidRPr="00D41D2B">
        <w:rPr>
          <w:rFonts w:ascii="Times New Roman" w:hAnsi="Times New Roman" w:cs="Times New Roman"/>
          <w:sz w:val="28"/>
          <w:szCs w:val="28"/>
        </w:rPr>
        <w:lastRenderedPageBreak/>
        <w:t xml:space="preserve">регламентирующих </w:t>
      </w:r>
      <w:r w:rsidR="00140078">
        <w:rPr>
          <w:rFonts w:ascii="Times New Roman" w:hAnsi="Times New Roman" w:cs="Times New Roman"/>
          <w:sz w:val="28"/>
          <w:szCs w:val="28"/>
        </w:rPr>
        <w:t>вопросы оказания</w:t>
      </w:r>
      <w:r w:rsidR="00140078" w:rsidRPr="00D41D2B">
        <w:rPr>
          <w:rFonts w:ascii="Times New Roman" w:hAnsi="Times New Roman" w:cs="Times New Roman"/>
          <w:sz w:val="28"/>
          <w:szCs w:val="28"/>
        </w:rPr>
        <w:t xml:space="preserve"> </w:t>
      </w:r>
      <w:r w:rsidR="00140078">
        <w:rPr>
          <w:rFonts w:ascii="Times New Roman" w:hAnsi="Times New Roman" w:cs="Times New Roman"/>
          <w:sz w:val="28"/>
          <w:szCs w:val="28"/>
        </w:rPr>
        <w:t>ПМП</w:t>
      </w:r>
      <w:r w:rsidR="00140078" w:rsidRPr="00D41D2B">
        <w:rPr>
          <w:rFonts w:ascii="Times New Roman" w:hAnsi="Times New Roman" w:cs="Times New Roman"/>
          <w:sz w:val="28"/>
          <w:szCs w:val="28"/>
        </w:rPr>
        <w:t xml:space="preserve"> в Кировской области, представлен </w:t>
      </w:r>
      <w:r w:rsidR="00140078">
        <w:rPr>
          <w:rFonts w:ascii="Times New Roman" w:hAnsi="Times New Roman" w:cs="Times New Roman"/>
          <w:sz w:val="28"/>
          <w:szCs w:val="28"/>
        </w:rPr>
        <w:t>в таблице 2</w:t>
      </w:r>
      <w:r>
        <w:rPr>
          <w:rFonts w:ascii="Times New Roman" w:hAnsi="Times New Roman" w:cs="Times New Roman"/>
          <w:sz w:val="28"/>
          <w:szCs w:val="28"/>
        </w:rPr>
        <w:t xml:space="preserve">. </w:t>
      </w:r>
    </w:p>
    <w:p w:rsidR="00140078" w:rsidRPr="00D41D2B" w:rsidRDefault="00140078" w:rsidP="00140078">
      <w:pPr>
        <w:pStyle w:val="ConsPlusNormal"/>
        <w:jc w:val="right"/>
        <w:outlineLvl w:val="3"/>
        <w:rPr>
          <w:rFonts w:ascii="Times New Roman" w:hAnsi="Times New Roman" w:cs="Times New Roman"/>
          <w:sz w:val="28"/>
          <w:szCs w:val="28"/>
        </w:rPr>
      </w:pPr>
      <w:r w:rsidRPr="00D41D2B">
        <w:rPr>
          <w:rFonts w:ascii="Times New Roman" w:hAnsi="Times New Roman" w:cs="Times New Roman"/>
          <w:sz w:val="28"/>
          <w:szCs w:val="28"/>
        </w:rPr>
        <w:t>Таблица 2</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3"/>
        <w:gridCol w:w="3640"/>
        <w:gridCol w:w="5163"/>
      </w:tblGrid>
      <w:tr w:rsidR="00140078" w:rsidRPr="00D41D2B" w:rsidTr="009C5787">
        <w:trPr>
          <w:tblHeader/>
        </w:trPr>
        <w:tc>
          <w:tcPr>
            <w:tcW w:w="553" w:type="dxa"/>
          </w:tcPr>
          <w:p w:rsidR="00140078" w:rsidRPr="009C5787" w:rsidRDefault="00140078" w:rsidP="00C57F91">
            <w:pPr>
              <w:pStyle w:val="ConsPlusNormal"/>
              <w:jc w:val="center"/>
              <w:rPr>
                <w:rFonts w:ascii="Times New Roman" w:hAnsi="Times New Roman" w:cs="Times New Roman"/>
                <w:sz w:val="24"/>
                <w:szCs w:val="24"/>
              </w:rPr>
            </w:pPr>
            <w:r w:rsidRPr="009C5787">
              <w:rPr>
                <w:rFonts w:ascii="Times New Roman" w:hAnsi="Times New Roman" w:cs="Times New Roman"/>
                <w:sz w:val="24"/>
                <w:szCs w:val="24"/>
              </w:rPr>
              <w:t>№ п/п</w:t>
            </w:r>
          </w:p>
        </w:tc>
        <w:tc>
          <w:tcPr>
            <w:tcW w:w="3640" w:type="dxa"/>
          </w:tcPr>
          <w:p w:rsidR="00140078" w:rsidRPr="009C5787" w:rsidRDefault="00140078" w:rsidP="00C57F91">
            <w:pPr>
              <w:pStyle w:val="ConsPlusNormal"/>
              <w:jc w:val="center"/>
              <w:rPr>
                <w:rFonts w:ascii="Times New Roman" w:hAnsi="Times New Roman" w:cs="Times New Roman"/>
                <w:sz w:val="24"/>
                <w:szCs w:val="24"/>
              </w:rPr>
            </w:pPr>
            <w:r w:rsidRPr="009C5787">
              <w:rPr>
                <w:rFonts w:ascii="Times New Roman" w:hAnsi="Times New Roman" w:cs="Times New Roman"/>
                <w:sz w:val="24"/>
                <w:szCs w:val="24"/>
              </w:rPr>
              <w:t>Наименование</w:t>
            </w:r>
            <w:r w:rsidR="009C5787">
              <w:rPr>
                <w:rFonts w:ascii="Times New Roman" w:hAnsi="Times New Roman" w:cs="Times New Roman"/>
                <w:sz w:val="24"/>
                <w:szCs w:val="24"/>
              </w:rPr>
              <w:t xml:space="preserve"> нормативного правого акта </w:t>
            </w:r>
          </w:p>
        </w:tc>
        <w:tc>
          <w:tcPr>
            <w:tcW w:w="5163" w:type="dxa"/>
          </w:tcPr>
          <w:p w:rsidR="00140078" w:rsidRPr="009C5787" w:rsidRDefault="00140078" w:rsidP="00C57F91">
            <w:pPr>
              <w:pStyle w:val="ConsPlusNormal"/>
              <w:jc w:val="center"/>
              <w:rPr>
                <w:rFonts w:ascii="Times New Roman" w:hAnsi="Times New Roman" w:cs="Times New Roman"/>
                <w:sz w:val="24"/>
                <w:szCs w:val="24"/>
              </w:rPr>
            </w:pPr>
            <w:r w:rsidRPr="009C5787">
              <w:rPr>
                <w:rFonts w:ascii="Times New Roman" w:hAnsi="Times New Roman" w:cs="Times New Roman"/>
                <w:sz w:val="24"/>
                <w:szCs w:val="24"/>
              </w:rPr>
              <w:t>Краткие комментарии по содержанию нормативного правового акта</w:t>
            </w:r>
          </w:p>
        </w:tc>
      </w:tr>
      <w:tr w:rsidR="00140078" w:rsidRPr="00D41D2B" w:rsidTr="009C5787">
        <w:tc>
          <w:tcPr>
            <w:tcW w:w="553" w:type="dxa"/>
          </w:tcPr>
          <w:p w:rsidR="00140078" w:rsidRPr="009C5787" w:rsidRDefault="006600F4"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40" w:type="dxa"/>
          </w:tcPr>
          <w:p w:rsidR="00140078" w:rsidRPr="009C5787" w:rsidRDefault="004459D5" w:rsidP="00C57F91">
            <w:pPr>
              <w:pStyle w:val="ConsPlusNormal"/>
              <w:rPr>
                <w:rFonts w:ascii="Times New Roman" w:hAnsi="Times New Roman" w:cs="Times New Roman"/>
                <w:sz w:val="24"/>
                <w:szCs w:val="24"/>
              </w:rPr>
            </w:pPr>
            <w:hyperlink r:id="rId9">
              <w:r w:rsidR="00140078" w:rsidRPr="009C5787">
                <w:rPr>
                  <w:rFonts w:ascii="Times New Roman" w:hAnsi="Times New Roman" w:cs="Times New Roman"/>
                  <w:sz w:val="24"/>
                  <w:szCs w:val="24"/>
                </w:rPr>
                <w:t>Закон</w:t>
              </w:r>
            </w:hyperlink>
            <w:r w:rsidR="00140078" w:rsidRPr="009C5787">
              <w:rPr>
                <w:rFonts w:ascii="Times New Roman" w:hAnsi="Times New Roman" w:cs="Times New Roman"/>
                <w:sz w:val="24"/>
                <w:szCs w:val="24"/>
              </w:rPr>
              <w:t xml:space="preserve"> Кировской области </w:t>
            </w:r>
            <w:r w:rsidR="00140078" w:rsidRPr="009C5787">
              <w:rPr>
                <w:rFonts w:ascii="Times New Roman" w:hAnsi="Times New Roman" w:cs="Times New Roman"/>
                <w:sz w:val="24"/>
                <w:szCs w:val="24"/>
              </w:rPr>
              <w:br/>
              <w:t xml:space="preserve">от 05.12.2012 № 227-ЗО </w:t>
            </w:r>
            <w:r w:rsidR="00140078" w:rsidRPr="009C5787">
              <w:rPr>
                <w:rFonts w:ascii="Times New Roman" w:hAnsi="Times New Roman" w:cs="Times New Roman"/>
                <w:sz w:val="24"/>
                <w:szCs w:val="24"/>
              </w:rPr>
              <w:br/>
              <w:t>«Об охране здоровья граждан в Кировской области»</w:t>
            </w:r>
          </w:p>
        </w:tc>
        <w:tc>
          <w:tcPr>
            <w:tcW w:w="5163" w:type="dxa"/>
          </w:tcPr>
          <w:p w:rsidR="00140078" w:rsidRPr="009C5787" w:rsidRDefault="00140078" w:rsidP="00C57F91">
            <w:pPr>
              <w:pStyle w:val="ConsPlusNormal"/>
              <w:jc w:val="both"/>
              <w:rPr>
                <w:rFonts w:ascii="Times New Roman" w:hAnsi="Times New Roman" w:cs="Times New Roman"/>
                <w:sz w:val="24"/>
                <w:szCs w:val="24"/>
              </w:rPr>
            </w:pPr>
            <w:r w:rsidRPr="009C5787">
              <w:rPr>
                <w:rFonts w:ascii="Times New Roman" w:hAnsi="Times New Roman" w:cs="Times New Roman"/>
                <w:sz w:val="24"/>
                <w:szCs w:val="24"/>
              </w:rPr>
              <w:t>регулирует отношения в сфере охраны здоровья граждан в Кировской области</w:t>
            </w:r>
          </w:p>
        </w:tc>
      </w:tr>
      <w:tr w:rsidR="00140078" w:rsidRPr="00D41D2B" w:rsidTr="009C5787">
        <w:tblPrEx>
          <w:tblBorders>
            <w:insideH w:val="none" w:sz="0" w:space="0" w:color="auto"/>
          </w:tblBorders>
        </w:tblPrEx>
        <w:tc>
          <w:tcPr>
            <w:tcW w:w="553" w:type="dxa"/>
            <w:tcBorders>
              <w:bottom w:val="nil"/>
            </w:tcBorders>
          </w:tcPr>
          <w:p w:rsidR="00140078" w:rsidRPr="009C5787" w:rsidRDefault="006600F4"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40" w:type="dxa"/>
            <w:tcBorders>
              <w:bottom w:val="nil"/>
            </w:tcBorders>
          </w:tcPr>
          <w:p w:rsidR="00140078" w:rsidRPr="009C5787" w:rsidRDefault="004459D5" w:rsidP="00C57F91">
            <w:pPr>
              <w:pStyle w:val="ConsPlusNormal"/>
              <w:rPr>
                <w:rFonts w:ascii="Times New Roman" w:hAnsi="Times New Roman" w:cs="Times New Roman"/>
                <w:sz w:val="24"/>
                <w:szCs w:val="24"/>
              </w:rPr>
            </w:pPr>
            <w:hyperlink r:id="rId10">
              <w:r w:rsidR="00140078" w:rsidRPr="009C5787">
                <w:rPr>
                  <w:rFonts w:ascii="Times New Roman" w:hAnsi="Times New Roman" w:cs="Times New Roman"/>
                  <w:sz w:val="24"/>
                  <w:szCs w:val="24"/>
                </w:rPr>
                <w:t>Постановление</w:t>
              </w:r>
            </w:hyperlink>
            <w:r w:rsidR="00140078" w:rsidRPr="009C5787">
              <w:rPr>
                <w:rFonts w:ascii="Times New Roman" w:hAnsi="Times New Roman" w:cs="Times New Roman"/>
                <w:sz w:val="24"/>
                <w:szCs w:val="24"/>
              </w:rPr>
              <w:t xml:space="preserve"> Правительства Кировской области от 30.12.2021 </w:t>
            </w:r>
            <w:r w:rsidR="00140078" w:rsidRPr="009C5787">
              <w:rPr>
                <w:rFonts w:ascii="Times New Roman" w:hAnsi="Times New Roman" w:cs="Times New Roman"/>
                <w:sz w:val="24"/>
                <w:szCs w:val="24"/>
              </w:rPr>
              <w:br/>
              <w:t xml:space="preserve">№ 746-П «Об утверждении Территориальной программы государственных гарантий бесплатного оказания гражданам медицинской помощи </w:t>
            </w:r>
            <w:r w:rsidR="00140078" w:rsidRPr="009C5787">
              <w:rPr>
                <w:rFonts w:ascii="Times New Roman" w:hAnsi="Times New Roman" w:cs="Times New Roman"/>
                <w:sz w:val="24"/>
                <w:szCs w:val="24"/>
              </w:rPr>
              <w:br/>
              <w:t xml:space="preserve">на территории Кировской области на 2022 год и на плановый период 2023 и </w:t>
            </w:r>
            <w:r w:rsidR="006600F4">
              <w:rPr>
                <w:rFonts w:ascii="Times New Roman" w:hAnsi="Times New Roman" w:cs="Times New Roman"/>
                <w:sz w:val="24"/>
                <w:szCs w:val="24"/>
              </w:rPr>
              <w:br/>
            </w:r>
            <w:r w:rsidR="00140078" w:rsidRPr="009C5787">
              <w:rPr>
                <w:rFonts w:ascii="Times New Roman" w:hAnsi="Times New Roman" w:cs="Times New Roman"/>
                <w:sz w:val="24"/>
                <w:szCs w:val="24"/>
              </w:rPr>
              <w:t>2024 годов»</w:t>
            </w:r>
          </w:p>
        </w:tc>
        <w:tc>
          <w:tcPr>
            <w:tcW w:w="5163" w:type="dxa"/>
            <w:tcBorders>
              <w:bottom w:val="nil"/>
            </w:tcBorders>
          </w:tcPr>
          <w:p w:rsidR="00140078" w:rsidRPr="009C5787" w:rsidRDefault="00140078" w:rsidP="009C5787">
            <w:pPr>
              <w:autoSpaceDE w:val="0"/>
              <w:autoSpaceDN w:val="0"/>
              <w:adjustRightInd w:val="0"/>
              <w:jc w:val="both"/>
              <w:rPr>
                <w:rFonts w:eastAsia="Calibri"/>
                <w:sz w:val="24"/>
                <w:szCs w:val="24"/>
              </w:rPr>
            </w:pPr>
            <w:r w:rsidRPr="009C5787">
              <w:rPr>
                <w:sz w:val="24"/>
                <w:szCs w:val="24"/>
              </w:rPr>
              <w:t xml:space="preserve">устанавливает перечень видов, форм </w:t>
            </w:r>
            <w:r w:rsidRPr="009C5787">
              <w:rPr>
                <w:sz w:val="24"/>
                <w:szCs w:val="24"/>
              </w:rPr>
              <w:br/>
              <w:t xml:space="preserve">и условий предоставления медицинской помощи, оказываемой бесплатно, в том числе </w:t>
            </w:r>
            <w:r w:rsidRPr="009C5787">
              <w:rPr>
                <w:rFonts w:eastAsia="Calibri"/>
                <w:sz w:val="24"/>
                <w:szCs w:val="24"/>
              </w:rPr>
              <w:t xml:space="preserve">ПМП, в том числе паллиативная первичная медицинская помощь, включая доврачебную </w:t>
            </w:r>
            <w:r w:rsidR="009C5787">
              <w:rPr>
                <w:rFonts w:eastAsia="Calibri"/>
                <w:sz w:val="24"/>
                <w:szCs w:val="24"/>
              </w:rPr>
              <w:br/>
            </w:r>
            <w:r w:rsidRPr="009C5787">
              <w:rPr>
                <w:rFonts w:eastAsia="Calibri"/>
                <w:sz w:val="24"/>
                <w:szCs w:val="24"/>
              </w:rPr>
              <w:t>и врачебную, и паллиативная специализиро</w:t>
            </w:r>
            <w:r w:rsidR="009C5787">
              <w:rPr>
                <w:rFonts w:eastAsia="Calibri"/>
                <w:sz w:val="24"/>
                <w:szCs w:val="24"/>
              </w:rPr>
              <w:t xml:space="preserve">ванная медицинская помощь, </w:t>
            </w:r>
            <w:r w:rsidRPr="009C5787">
              <w:rPr>
                <w:sz w:val="24"/>
                <w:szCs w:val="24"/>
              </w:rPr>
              <w:t xml:space="preserve">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w:t>
            </w:r>
            <w:r w:rsidRPr="009C5787">
              <w:rPr>
                <w:sz w:val="24"/>
                <w:szCs w:val="24"/>
              </w:rPr>
              <w:br/>
              <w:t xml:space="preserve">на медицинскую помощь и способы </w:t>
            </w:r>
            <w:r w:rsidRPr="009C5787">
              <w:rPr>
                <w:sz w:val="24"/>
                <w:szCs w:val="24"/>
              </w:rPr>
              <w:br/>
              <w:t>ее оплаты, а также порядок и условия предоставления медицинской помощи, критерии доступности и качества медицинской помощи</w:t>
            </w:r>
          </w:p>
        </w:tc>
      </w:tr>
      <w:tr w:rsidR="00140078" w:rsidRPr="00D41D2B" w:rsidTr="009C5787">
        <w:tc>
          <w:tcPr>
            <w:tcW w:w="553" w:type="dxa"/>
          </w:tcPr>
          <w:p w:rsidR="00140078" w:rsidRPr="009C5787" w:rsidRDefault="006600F4"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640" w:type="dxa"/>
          </w:tcPr>
          <w:p w:rsidR="00140078" w:rsidRPr="009C5787" w:rsidRDefault="00140078" w:rsidP="00C57F91">
            <w:pPr>
              <w:pStyle w:val="ConsPlusNormal"/>
              <w:rPr>
                <w:rFonts w:ascii="Times New Roman" w:hAnsi="Times New Roman" w:cs="Times New Roman"/>
                <w:sz w:val="24"/>
                <w:szCs w:val="24"/>
              </w:rPr>
            </w:pPr>
            <w:r w:rsidRPr="009C5787">
              <w:rPr>
                <w:rFonts w:ascii="Times New Roman" w:hAnsi="Times New Roman" w:cs="Times New Roman"/>
                <w:sz w:val="24"/>
                <w:szCs w:val="24"/>
              </w:rPr>
              <w:t xml:space="preserve">Распоряжение министерства здравоохранения Кировской области от 12.12.2018 № 751 </w:t>
            </w:r>
            <w:r w:rsidR="009C5787">
              <w:rPr>
                <w:rFonts w:ascii="Times New Roman" w:hAnsi="Times New Roman" w:cs="Times New Roman"/>
                <w:sz w:val="24"/>
                <w:szCs w:val="24"/>
              </w:rPr>
              <w:br/>
            </w:r>
            <w:r w:rsidRPr="009C5787">
              <w:rPr>
                <w:rFonts w:ascii="Times New Roman" w:hAnsi="Times New Roman" w:cs="Times New Roman"/>
                <w:sz w:val="24"/>
                <w:szCs w:val="24"/>
              </w:rPr>
              <w:t>«Об организации паллиативной медицинской помощи»</w:t>
            </w:r>
          </w:p>
        </w:tc>
        <w:tc>
          <w:tcPr>
            <w:tcW w:w="5163" w:type="dxa"/>
          </w:tcPr>
          <w:p w:rsidR="00140078" w:rsidRPr="009C5787" w:rsidRDefault="009C5787" w:rsidP="00C57F91">
            <w:pPr>
              <w:pStyle w:val="ConsPlusNormal"/>
              <w:jc w:val="both"/>
              <w:rPr>
                <w:rFonts w:ascii="Times New Roman" w:hAnsi="Times New Roman" w:cs="Times New Roman"/>
                <w:sz w:val="24"/>
                <w:szCs w:val="24"/>
              </w:rPr>
            </w:pPr>
            <w:r>
              <w:rPr>
                <w:rFonts w:ascii="Times New Roman" w:hAnsi="Times New Roman" w:cs="Times New Roman"/>
                <w:sz w:val="24"/>
                <w:szCs w:val="24"/>
              </w:rPr>
              <w:t>утверждает</w:t>
            </w:r>
            <w:r w:rsidR="00C57F91" w:rsidRPr="009C5787">
              <w:rPr>
                <w:rFonts w:ascii="Times New Roman" w:hAnsi="Times New Roman" w:cs="Times New Roman"/>
                <w:sz w:val="24"/>
                <w:szCs w:val="24"/>
              </w:rPr>
              <w:t xml:space="preserve"> схемы</w:t>
            </w:r>
            <w:r w:rsidR="00140078" w:rsidRPr="009C5787">
              <w:rPr>
                <w:rFonts w:ascii="Times New Roman" w:hAnsi="Times New Roman" w:cs="Times New Roman"/>
                <w:sz w:val="24"/>
                <w:szCs w:val="24"/>
              </w:rPr>
              <w:t xml:space="preserve"> маршрутизации пациентов при оказании ПМП</w:t>
            </w:r>
          </w:p>
        </w:tc>
      </w:tr>
      <w:tr w:rsidR="00140078" w:rsidRPr="00D41D2B" w:rsidTr="009C5787">
        <w:tc>
          <w:tcPr>
            <w:tcW w:w="553" w:type="dxa"/>
          </w:tcPr>
          <w:p w:rsidR="00140078" w:rsidRDefault="006600F4"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p w:rsidR="006600F4" w:rsidRPr="009C5787" w:rsidRDefault="006600F4" w:rsidP="00C57F91">
            <w:pPr>
              <w:pStyle w:val="ConsPlusNormal"/>
              <w:jc w:val="center"/>
              <w:rPr>
                <w:rFonts w:ascii="Times New Roman" w:hAnsi="Times New Roman" w:cs="Times New Roman"/>
                <w:sz w:val="24"/>
                <w:szCs w:val="24"/>
              </w:rPr>
            </w:pPr>
          </w:p>
        </w:tc>
        <w:tc>
          <w:tcPr>
            <w:tcW w:w="3640" w:type="dxa"/>
          </w:tcPr>
          <w:p w:rsidR="00140078" w:rsidRPr="009C5787" w:rsidRDefault="00140078" w:rsidP="00C57F91">
            <w:pPr>
              <w:pStyle w:val="ConsPlusNormal"/>
              <w:rPr>
                <w:rFonts w:ascii="Times New Roman" w:hAnsi="Times New Roman" w:cs="Times New Roman"/>
                <w:sz w:val="24"/>
                <w:szCs w:val="24"/>
              </w:rPr>
            </w:pPr>
            <w:r w:rsidRPr="009C5787">
              <w:rPr>
                <w:rFonts w:ascii="Times New Roman" w:hAnsi="Times New Roman" w:cs="Times New Roman"/>
                <w:sz w:val="24"/>
                <w:szCs w:val="24"/>
              </w:rPr>
              <w:t xml:space="preserve">Распоряжение министерства здравоохранения Кировской области от 27.02.2019 № 134 </w:t>
            </w:r>
            <w:r w:rsidR="009C5787">
              <w:rPr>
                <w:rFonts w:ascii="Times New Roman" w:hAnsi="Times New Roman" w:cs="Times New Roman"/>
                <w:sz w:val="24"/>
                <w:szCs w:val="24"/>
              </w:rPr>
              <w:br/>
            </w:r>
            <w:r w:rsidRPr="009C5787">
              <w:rPr>
                <w:rFonts w:ascii="Times New Roman" w:hAnsi="Times New Roman" w:cs="Times New Roman"/>
                <w:sz w:val="24"/>
                <w:szCs w:val="24"/>
              </w:rPr>
              <w:t>«Об организации мониторинга оказания паллиативной медицинской помощи в Кировской области»</w:t>
            </w:r>
          </w:p>
        </w:tc>
        <w:tc>
          <w:tcPr>
            <w:tcW w:w="5163" w:type="dxa"/>
          </w:tcPr>
          <w:p w:rsidR="00140078" w:rsidRPr="009C5787" w:rsidRDefault="009C5787" w:rsidP="00C57F91">
            <w:pPr>
              <w:pStyle w:val="ConsPlusNormal"/>
              <w:jc w:val="both"/>
              <w:rPr>
                <w:rFonts w:ascii="Times New Roman" w:hAnsi="Times New Roman" w:cs="Times New Roman"/>
                <w:sz w:val="24"/>
                <w:szCs w:val="24"/>
              </w:rPr>
            </w:pPr>
            <w:r>
              <w:rPr>
                <w:rFonts w:ascii="Times New Roman" w:hAnsi="Times New Roman" w:cs="Times New Roman"/>
                <w:sz w:val="24"/>
                <w:szCs w:val="24"/>
              </w:rPr>
              <w:t>внедряет</w:t>
            </w:r>
            <w:r w:rsidR="00140078" w:rsidRPr="009C5787">
              <w:rPr>
                <w:rFonts w:ascii="Times New Roman" w:hAnsi="Times New Roman" w:cs="Times New Roman"/>
                <w:sz w:val="24"/>
                <w:szCs w:val="24"/>
              </w:rPr>
              <w:t xml:space="preserve"> мониторинг оказания ПМП </w:t>
            </w:r>
            <w:r w:rsidR="00140078" w:rsidRPr="009C5787">
              <w:rPr>
                <w:rFonts w:ascii="Times New Roman" w:hAnsi="Times New Roman" w:cs="Times New Roman"/>
                <w:sz w:val="24"/>
                <w:szCs w:val="24"/>
              </w:rPr>
              <w:br/>
            </w:r>
            <w:r>
              <w:rPr>
                <w:rFonts w:ascii="Times New Roman" w:hAnsi="Times New Roman" w:cs="Times New Roman"/>
                <w:sz w:val="24"/>
                <w:szCs w:val="24"/>
              </w:rPr>
              <w:t>в Кировской области, контролирует</w:t>
            </w:r>
            <w:r w:rsidR="00140078" w:rsidRPr="009C5787">
              <w:rPr>
                <w:rFonts w:ascii="Times New Roman" w:hAnsi="Times New Roman" w:cs="Times New Roman"/>
                <w:sz w:val="24"/>
                <w:szCs w:val="24"/>
              </w:rPr>
              <w:t xml:space="preserve"> объем оказанной ПМП в амбулаторных </w:t>
            </w:r>
            <w:r w:rsidR="00140078" w:rsidRPr="009C5787">
              <w:rPr>
                <w:rFonts w:ascii="Times New Roman" w:hAnsi="Times New Roman" w:cs="Times New Roman"/>
                <w:sz w:val="24"/>
                <w:szCs w:val="24"/>
              </w:rPr>
              <w:br/>
            </w:r>
            <w:r>
              <w:rPr>
                <w:rFonts w:ascii="Times New Roman" w:hAnsi="Times New Roman" w:cs="Times New Roman"/>
                <w:sz w:val="24"/>
                <w:szCs w:val="24"/>
              </w:rPr>
              <w:t>и стационарных условиях,</w:t>
            </w:r>
            <w:r w:rsidR="00140078" w:rsidRPr="009C5787">
              <w:rPr>
                <w:rFonts w:ascii="Times New Roman" w:hAnsi="Times New Roman" w:cs="Times New Roman"/>
                <w:sz w:val="24"/>
                <w:szCs w:val="24"/>
              </w:rPr>
              <w:t xml:space="preserve"> количество медицинских изделий, выданных </w:t>
            </w:r>
            <w:r w:rsidR="00140078" w:rsidRPr="009C5787">
              <w:rPr>
                <w:rFonts w:ascii="Times New Roman" w:hAnsi="Times New Roman" w:cs="Times New Roman"/>
                <w:sz w:val="24"/>
                <w:szCs w:val="24"/>
              </w:rPr>
              <w:br/>
              <w:t>для использования на дому</w:t>
            </w:r>
          </w:p>
        </w:tc>
      </w:tr>
    </w:tbl>
    <w:p w:rsidR="00140078" w:rsidRDefault="00140078" w:rsidP="00140078">
      <w:pPr>
        <w:pStyle w:val="ConsPlusNormal"/>
        <w:jc w:val="both"/>
        <w:rPr>
          <w:rFonts w:ascii="Times New Roman" w:hAnsi="Times New Roman" w:cs="Times New Roman"/>
          <w:sz w:val="28"/>
          <w:szCs w:val="28"/>
        </w:rPr>
      </w:pPr>
    </w:p>
    <w:p w:rsidR="006600F4" w:rsidRDefault="006600F4" w:rsidP="00140078">
      <w:pPr>
        <w:pStyle w:val="ConsPlusNormal"/>
        <w:jc w:val="both"/>
        <w:rPr>
          <w:rFonts w:ascii="Times New Roman" w:hAnsi="Times New Roman" w:cs="Times New Roman"/>
          <w:sz w:val="28"/>
          <w:szCs w:val="28"/>
        </w:rPr>
      </w:pPr>
    </w:p>
    <w:p w:rsidR="006600F4" w:rsidRPr="00D41D2B" w:rsidRDefault="006600F4" w:rsidP="00140078">
      <w:pPr>
        <w:pStyle w:val="ConsPlusNormal"/>
        <w:jc w:val="both"/>
        <w:rPr>
          <w:rFonts w:ascii="Times New Roman" w:hAnsi="Times New Roman" w:cs="Times New Roman"/>
          <w:sz w:val="28"/>
          <w:szCs w:val="28"/>
        </w:rPr>
      </w:pPr>
    </w:p>
    <w:p w:rsidR="00140078" w:rsidRPr="00D41D2B" w:rsidRDefault="00140078" w:rsidP="009C5787">
      <w:pPr>
        <w:pStyle w:val="ConsPlusTitle"/>
        <w:ind w:left="1134" w:hanging="594"/>
        <w:jc w:val="both"/>
        <w:outlineLvl w:val="1"/>
        <w:rPr>
          <w:rFonts w:ascii="Times New Roman" w:hAnsi="Times New Roman" w:cs="Times New Roman"/>
          <w:sz w:val="28"/>
          <w:szCs w:val="28"/>
        </w:rPr>
      </w:pPr>
      <w:r w:rsidRPr="00D41D2B">
        <w:rPr>
          <w:rFonts w:ascii="Times New Roman" w:hAnsi="Times New Roman" w:cs="Times New Roman"/>
          <w:sz w:val="28"/>
          <w:szCs w:val="28"/>
        </w:rPr>
        <w:lastRenderedPageBreak/>
        <w:t>2. Основные статистические данны</w:t>
      </w:r>
      <w:r>
        <w:rPr>
          <w:rFonts w:ascii="Times New Roman" w:hAnsi="Times New Roman" w:cs="Times New Roman"/>
          <w:sz w:val="28"/>
          <w:szCs w:val="28"/>
        </w:rPr>
        <w:t>е субъекта Российской Федерации</w:t>
      </w:r>
    </w:p>
    <w:p w:rsidR="00140078" w:rsidRPr="00D41D2B" w:rsidRDefault="00140078" w:rsidP="00140078">
      <w:pPr>
        <w:pStyle w:val="ConsPlusTitle"/>
        <w:spacing w:before="200"/>
        <w:ind w:firstLine="540"/>
        <w:jc w:val="both"/>
        <w:outlineLvl w:val="2"/>
        <w:rPr>
          <w:rFonts w:ascii="Times New Roman" w:hAnsi="Times New Roman" w:cs="Times New Roman"/>
          <w:sz w:val="28"/>
          <w:szCs w:val="28"/>
        </w:rPr>
      </w:pPr>
      <w:r w:rsidRPr="00D41D2B">
        <w:rPr>
          <w:rFonts w:ascii="Times New Roman" w:hAnsi="Times New Roman" w:cs="Times New Roman"/>
          <w:sz w:val="28"/>
          <w:szCs w:val="28"/>
        </w:rPr>
        <w:t>2.1. Общая</w:t>
      </w:r>
      <w:r>
        <w:rPr>
          <w:rFonts w:ascii="Times New Roman" w:hAnsi="Times New Roman" w:cs="Times New Roman"/>
          <w:sz w:val="28"/>
          <w:szCs w:val="28"/>
        </w:rPr>
        <w:t xml:space="preserve"> информация о Кировской области</w:t>
      </w:r>
    </w:p>
    <w:p w:rsidR="00140078" w:rsidRPr="00D41D2B" w:rsidRDefault="00140078" w:rsidP="00140078">
      <w:pPr>
        <w:pStyle w:val="ConsPlusNormal"/>
        <w:spacing w:before="20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Pr="00D41D2B">
        <w:rPr>
          <w:rFonts w:ascii="Times New Roman" w:hAnsi="Times New Roman" w:cs="Times New Roman"/>
          <w:sz w:val="28"/>
          <w:szCs w:val="28"/>
        </w:rPr>
        <w:t xml:space="preserve">Социально-экономические показатели </w:t>
      </w:r>
      <w:r>
        <w:rPr>
          <w:rFonts w:ascii="Times New Roman" w:hAnsi="Times New Roman" w:cs="Times New Roman"/>
          <w:sz w:val="28"/>
          <w:szCs w:val="28"/>
        </w:rPr>
        <w:t>Кировской области представлены в таблице 3</w:t>
      </w:r>
      <w:r w:rsidR="00C57F91">
        <w:rPr>
          <w:rFonts w:ascii="Times New Roman" w:hAnsi="Times New Roman" w:cs="Times New Roman"/>
          <w:sz w:val="28"/>
          <w:szCs w:val="28"/>
        </w:rPr>
        <w:t xml:space="preserve">. </w:t>
      </w:r>
    </w:p>
    <w:p w:rsidR="00140078" w:rsidRPr="00D41D2B" w:rsidRDefault="00140078" w:rsidP="00140078">
      <w:pPr>
        <w:pStyle w:val="ConsPlusNormal"/>
        <w:jc w:val="right"/>
        <w:outlineLvl w:val="3"/>
        <w:rPr>
          <w:rFonts w:ascii="Times New Roman" w:hAnsi="Times New Roman" w:cs="Times New Roman"/>
          <w:sz w:val="28"/>
          <w:szCs w:val="28"/>
        </w:rPr>
      </w:pPr>
      <w:r w:rsidRPr="00D41D2B">
        <w:rPr>
          <w:rFonts w:ascii="Times New Roman" w:hAnsi="Times New Roman" w:cs="Times New Roman"/>
          <w:sz w:val="28"/>
          <w:szCs w:val="28"/>
        </w:rPr>
        <w:t>Таблица 3</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752"/>
        <w:gridCol w:w="2895"/>
      </w:tblGrid>
      <w:tr w:rsidR="00140078" w:rsidRPr="00D41D2B" w:rsidTr="009C5787">
        <w:trPr>
          <w:tblHeader/>
        </w:trPr>
        <w:tc>
          <w:tcPr>
            <w:tcW w:w="709" w:type="dxa"/>
          </w:tcPr>
          <w:p w:rsidR="00140078" w:rsidRPr="00D41D2B" w:rsidRDefault="00140078"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D41D2B">
              <w:rPr>
                <w:rFonts w:ascii="Times New Roman" w:hAnsi="Times New Roman" w:cs="Times New Roman"/>
                <w:sz w:val="28"/>
                <w:szCs w:val="28"/>
              </w:rPr>
              <w:t xml:space="preserve"> п/п</w:t>
            </w:r>
          </w:p>
        </w:tc>
        <w:tc>
          <w:tcPr>
            <w:tcW w:w="5752"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Показатель</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Значение показателя</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Федеральный округ</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Приволжский</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752" w:type="dxa"/>
          </w:tcPr>
          <w:p w:rsidR="00140078" w:rsidRPr="00D41D2B" w:rsidRDefault="00140078" w:rsidP="00C57F91">
            <w:pPr>
              <w:pStyle w:val="ConsPlusNormal"/>
              <w:rPr>
                <w:rFonts w:ascii="Times New Roman" w:hAnsi="Times New Roman" w:cs="Times New Roman"/>
                <w:sz w:val="28"/>
                <w:szCs w:val="28"/>
              </w:rPr>
            </w:pPr>
            <w:r>
              <w:rPr>
                <w:rFonts w:ascii="Times New Roman" w:hAnsi="Times New Roman" w:cs="Times New Roman"/>
                <w:sz w:val="28"/>
                <w:szCs w:val="28"/>
              </w:rPr>
              <w:t>Площадь Кировской области, кв. километров</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120,4</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Административный центр</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Киров</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 xml:space="preserve">Население </w:t>
            </w:r>
            <w:r>
              <w:rPr>
                <w:rFonts w:ascii="Times New Roman" w:hAnsi="Times New Roman" w:cs="Times New Roman"/>
                <w:sz w:val="28"/>
                <w:szCs w:val="28"/>
              </w:rPr>
              <w:t>Кировской области</w:t>
            </w:r>
            <w:r w:rsidRPr="00D41D2B">
              <w:rPr>
                <w:rFonts w:ascii="Times New Roman" w:hAnsi="Times New Roman" w:cs="Times New Roman"/>
                <w:sz w:val="28"/>
                <w:szCs w:val="28"/>
              </w:rPr>
              <w:t>, тыс. человек</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1234,8 на 01.01.2022</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Городское, тыс. человек</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971,2</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Сельское, тыс. человек</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263,6</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Плот</w:t>
            </w:r>
            <w:r>
              <w:rPr>
                <w:rFonts w:ascii="Times New Roman" w:hAnsi="Times New Roman" w:cs="Times New Roman"/>
                <w:sz w:val="28"/>
                <w:szCs w:val="28"/>
              </w:rPr>
              <w:t>ность населения, человек на 1 кв. километр</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10,26</w:t>
            </w:r>
          </w:p>
        </w:tc>
      </w:tr>
      <w:tr w:rsidR="00140078" w:rsidRPr="00D41D2B" w:rsidTr="009C5787">
        <w:tc>
          <w:tcPr>
            <w:tcW w:w="709" w:type="dxa"/>
          </w:tcPr>
          <w:p w:rsidR="00140078" w:rsidRPr="00D41D2B" w:rsidRDefault="009C5787"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 xml:space="preserve">Количество </w:t>
            </w:r>
            <w:r>
              <w:rPr>
                <w:rFonts w:ascii="Times New Roman" w:hAnsi="Times New Roman" w:cs="Times New Roman"/>
                <w:sz w:val="28"/>
                <w:szCs w:val="28"/>
              </w:rPr>
              <w:t>муниципальных районов, муниципаль</w:t>
            </w:r>
            <w:r w:rsidR="00C57F91">
              <w:rPr>
                <w:rFonts w:ascii="Times New Roman" w:hAnsi="Times New Roman" w:cs="Times New Roman"/>
                <w:sz w:val="28"/>
                <w:szCs w:val="28"/>
              </w:rPr>
              <w:t>ных округов, городских округов</w:t>
            </w:r>
          </w:p>
        </w:tc>
        <w:tc>
          <w:tcPr>
            <w:tcW w:w="2895" w:type="dxa"/>
          </w:tcPr>
          <w:p w:rsidR="009C5787" w:rsidRDefault="00140078"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24 муниципальных района, </w:t>
            </w:r>
          </w:p>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15 муниципальн</w:t>
            </w:r>
            <w:r w:rsidR="00C57F91">
              <w:rPr>
                <w:rFonts w:ascii="Times New Roman" w:hAnsi="Times New Roman" w:cs="Times New Roman"/>
                <w:sz w:val="28"/>
                <w:szCs w:val="28"/>
              </w:rPr>
              <w:t>ых округов, 6 городских округов</w:t>
            </w:r>
          </w:p>
        </w:tc>
      </w:tr>
      <w:tr w:rsidR="00140078" w:rsidRPr="00D41D2B" w:rsidTr="009C5787">
        <w:tc>
          <w:tcPr>
            <w:tcW w:w="709" w:type="dxa"/>
          </w:tcPr>
          <w:p w:rsidR="00140078" w:rsidRPr="00D41D2B" w:rsidRDefault="006600F4"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Количество городских поселений</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33</w:t>
            </w:r>
          </w:p>
        </w:tc>
      </w:tr>
      <w:tr w:rsidR="00140078" w:rsidRPr="00D41D2B" w:rsidTr="009C5787">
        <w:tc>
          <w:tcPr>
            <w:tcW w:w="709" w:type="dxa"/>
          </w:tcPr>
          <w:p w:rsidR="00140078" w:rsidRPr="00D41D2B" w:rsidRDefault="006600F4" w:rsidP="00C57F91">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5752" w:type="dxa"/>
          </w:tcPr>
          <w:p w:rsidR="00140078" w:rsidRPr="00D41D2B" w:rsidRDefault="00140078" w:rsidP="00C57F91">
            <w:pPr>
              <w:pStyle w:val="ConsPlusNormal"/>
              <w:rPr>
                <w:rFonts w:ascii="Times New Roman" w:hAnsi="Times New Roman" w:cs="Times New Roman"/>
                <w:sz w:val="28"/>
                <w:szCs w:val="28"/>
              </w:rPr>
            </w:pPr>
            <w:r w:rsidRPr="00D41D2B">
              <w:rPr>
                <w:rFonts w:ascii="Times New Roman" w:hAnsi="Times New Roman" w:cs="Times New Roman"/>
                <w:sz w:val="28"/>
                <w:szCs w:val="28"/>
              </w:rPr>
              <w:t>Количество сельских поселений</w:t>
            </w:r>
          </w:p>
        </w:tc>
        <w:tc>
          <w:tcPr>
            <w:tcW w:w="2895" w:type="dxa"/>
          </w:tcPr>
          <w:p w:rsidR="00140078" w:rsidRPr="00D41D2B" w:rsidRDefault="00140078" w:rsidP="00C57F91">
            <w:pPr>
              <w:pStyle w:val="ConsPlusNormal"/>
              <w:jc w:val="center"/>
              <w:rPr>
                <w:rFonts w:ascii="Times New Roman" w:hAnsi="Times New Roman" w:cs="Times New Roman"/>
                <w:sz w:val="28"/>
                <w:szCs w:val="28"/>
              </w:rPr>
            </w:pPr>
            <w:r w:rsidRPr="00D41D2B">
              <w:rPr>
                <w:rFonts w:ascii="Times New Roman" w:hAnsi="Times New Roman" w:cs="Times New Roman"/>
                <w:sz w:val="28"/>
                <w:szCs w:val="28"/>
              </w:rPr>
              <w:t>208</w:t>
            </w:r>
          </w:p>
        </w:tc>
      </w:tr>
    </w:tbl>
    <w:p w:rsidR="00140078" w:rsidRPr="00D41D2B" w:rsidRDefault="00140078" w:rsidP="00140078">
      <w:pPr>
        <w:pStyle w:val="ConsPlusNormal"/>
        <w:jc w:val="both"/>
        <w:rPr>
          <w:rFonts w:ascii="Times New Roman" w:hAnsi="Times New Roman" w:cs="Times New Roman"/>
          <w:sz w:val="28"/>
          <w:szCs w:val="28"/>
        </w:rPr>
      </w:pPr>
    </w:p>
    <w:p w:rsidR="00140078" w:rsidRPr="00D41D2B" w:rsidRDefault="00140078" w:rsidP="0014007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Pr="00D41D2B">
        <w:rPr>
          <w:rFonts w:ascii="Times New Roman" w:hAnsi="Times New Roman" w:cs="Times New Roman"/>
          <w:sz w:val="28"/>
          <w:szCs w:val="28"/>
        </w:rPr>
        <w:t>Показатели рождаемости и смертности</w:t>
      </w:r>
      <w:r>
        <w:rPr>
          <w:rFonts w:ascii="Times New Roman" w:hAnsi="Times New Roman" w:cs="Times New Roman"/>
          <w:sz w:val="28"/>
          <w:szCs w:val="28"/>
        </w:rPr>
        <w:t xml:space="preserve"> в Кировской области представлены в таблице 4</w:t>
      </w:r>
      <w:r w:rsidR="00C57F91">
        <w:rPr>
          <w:rFonts w:ascii="Times New Roman" w:hAnsi="Times New Roman" w:cs="Times New Roman"/>
          <w:sz w:val="28"/>
          <w:szCs w:val="28"/>
        </w:rPr>
        <w:t>.</w:t>
      </w:r>
    </w:p>
    <w:p w:rsidR="00140078" w:rsidRDefault="00140078" w:rsidP="00140078">
      <w:pPr>
        <w:pStyle w:val="ConsPlusNormal"/>
        <w:jc w:val="right"/>
        <w:outlineLvl w:val="3"/>
        <w:rPr>
          <w:rFonts w:ascii="Times New Roman" w:hAnsi="Times New Roman" w:cs="Times New Roman"/>
          <w:sz w:val="28"/>
          <w:szCs w:val="28"/>
        </w:rPr>
      </w:pPr>
      <w:r w:rsidRPr="00D41D2B">
        <w:rPr>
          <w:rFonts w:ascii="Times New Roman" w:hAnsi="Times New Roman" w:cs="Times New Roman"/>
          <w:sz w:val="28"/>
          <w:szCs w:val="28"/>
        </w:rPr>
        <w:t>Таблица 4</w:t>
      </w:r>
    </w:p>
    <w:p w:rsidR="009C5787" w:rsidRPr="00D41D2B" w:rsidRDefault="009C5787" w:rsidP="00140078">
      <w:pPr>
        <w:pStyle w:val="ConsPlusNormal"/>
        <w:jc w:val="right"/>
        <w:outlineLvl w:val="3"/>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8"/>
        <w:gridCol w:w="3827"/>
        <w:gridCol w:w="1843"/>
      </w:tblGrid>
      <w:tr w:rsidR="00140078" w:rsidRPr="00D41D2B" w:rsidTr="00C34557">
        <w:trPr>
          <w:tblHeader/>
        </w:trPr>
        <w:tc>
          <w:tcPr>
            <w:tcW w:w="2268"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Наименование показателя</w:t>
            </w:r>
          </w:p>
        </w:tc>
        <w:tc>
          <w:tcPr>
            <w:tcW w:w="5245" w:type="dxa"/>
            <w:gridSpan w:val="2"/>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Период</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Всего</w:t>
            </w:r>
          </w:p>
        </w:tc>
      </w:tr>
      <w:tr w:rsidR="00140078" w:rsidRPr="00D41D2B" w:rsidTr="00C34557">
        <w:tc>
          <w:tcPr>
            <w:tcW w:w="2268" w:type="dxa"/>
            <w:vMerge w:val="restart"/>
          </w:tcPr>
          <w:p w:rsidR="00140078" w:rsidRPr="00C34557" w:rsidRDefault="00140078" w:rsidP="00C34557">
            <w:pPr>
              <w:pStyle w:val="ConsPlusNormal"/>
              <w:rPr>
                <w:rFonts w:ascii="Times New Roman" w:hAnsi="Times New Roman" w:cs="Times New Roman"/>
                <w:sz w:val="24"/>
                <w:szCs w:val="28"/>
              </w:rPr>
            </w:pPr>
            <w:r w:rsidRPr="00C34557">
              <w:rPr>
                <w:rFonts w:ascii="Times New Roman" w:hAnsi="Times New Roman" w:cs="Times New Roman"/>
                <w:sz w:val="24"/>
                <w:szCs w:val="28"/>
              </w:rPr>
              <w:t xml:space="preserve">Рождаемость, </w:t>
            </w:r>
            <w:r w:rsidRPr="00C34557">
              <w:rPr>
                <w:rFonts w:ascii="Times New Roman" w:hAnsi="Times New Roman" w:cs="Times New Roman"/>
                <w:sz w:val="24"/>
                <w:szCs w:val="28"/>
              </w:rPr>
              <w:lastRenderedPageBreak/>
              <w:t>человек</w:t>
            </w:r>
          </w:p>
        </w:tc>
        <w:tc>
          <w:tcPr>
            <w:tcW w:w="5245" w:type="dxa"/>
            <w:gridSpan w:val="2"/>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lastRenderedPageBreak/>
              <w:t>2020 год</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10</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570</w:t>
            </w:r>
          </w:p>
        </w:tc>
      </w:tr>
      <w:tr w:rsidR="00140078" w:rsidRPr="00D41D2B" w:rsidTr="009C578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5245" w:type="dxa"/>
            <w:gridSpan w:val="2"/>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2021 год</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10</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239</w:t>
            </w:r>
          </w:p>
        </w:tc>
      </w:tr>
      <w:tr w:rsidR="00140078" w:rsidRPr="00D41D2B" w:rsidTr="009C578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5245" w:type="dxa"/>
            <w:gridSpan w:val="2"/>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2022 год (8 месяцев)</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6</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022</w:t>
            </w:r>
          </w:p>
        </w:tc>
      </w:tr>
      <w:tr w:rsidR="00140078" w:rsidRPr="00D41D2B" w:rsidTr="00C34557">
        <w:tc>
          <w:tcPr>
            <w:tcW w:w="2268" w:type="dxa"/>
            <w:vMerge w:val="restart"/>
          </w:tcPr>
          <w:p w:rsidR="00140078" w:rsidRPr="00C34557" w:rsidRDefault="00140078" w:rsidP="00C34557">
            <w:pPr>
              <w:pStyle w:val="ConsPlusNormal"/>
              <w:rPr>
                <w:rFonts w:ascii="Times New Roman" w:hAnsi="Times New Roman" w:cs="Times New Roman"/>
                <w:sz w:val="24"/>
                <w:szCs w:val="28"/>
              </w:rPr>
            </w:pPr>
            <w:r w:rsidRPr="00C34557">
              <w:rPr>
                <w:rFonts w:ascii="Times New Roman" w:hAnsi="Times New Roman" w:cs="Times New Roman"/>
                <w:sz w:val="24"/>
                <w:szCs w:val="28"/>
              </w:rPr>
              <w:t>Смертность, человек</w:t>
            </w:r>
          </w:p>
        </w:tc>
        <w:tc>
          <w:tcPr>
            <w:tcW w:w="1418" w:type="dxa"/>
            <w:vMerge w:val="restart"/>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2020 год</w:t>
            </w:r>
          </w:p>
        </w:tc>
        <w:tc>
          <w:tcPr>
            <w:tcW w:w="3827" w:type="dxa"/>
          </w:tcPr>
          <w:p w:rsidR="00140078" w:rsidRPr="00C34557" w:rsidRDefault="00140078" w:rsidP="00C57F91">
            <w:pPr>
              <w:pStyle w:val="ConsPlusNormal"/>
              <w:rPr>
                <w:rFonts w:ascii="Times New Roman" w:hAnsi="Times New Roman" w:cs="Times New Roman"/>
                <w:sz w:val="24"/>
                <w:szCs w:val="28"/>
              </w:rPr>
            </w:pPr>
            <w:r w:rsidRPr="00C34557">
              <w:rPr>
                <w:rFonts w:ascii="Times New Roman" w:hAnsi="Times New Roman" w:cs="Times New Roman"/>
                <w:sz w:val="24"/>
                <w:szCs w:val="28"/>
              </w:rPr>
              <w:t>всего</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21</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134</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tcPr>
          <w:p w:rsidR="00140078" w:rsidRPr="00C34557" w:rsidRDefault="00140078" w:rsidP="00C57F91">
            <w:pPr>
              <w:pStyle w:val="ConsPlusNormal"/>
              <w:rPr>
                <w:rFonts w:ascii="Times New Roman" w:hAnsi="Times New Roman" w:cs="Times New Roman"/>
                <w:sz w:val="24"/>
                <w:szCs w:val="28"/>
              </w:rPr>
            </w:pPr>
          </w:p>
        </w:tc>
        <w:tc>
          <w:tcPr>
            <w:tcW w:w="3827" w:type="dxa"/>
          </w:tcPr>
          <w:p w:rsidR="00140078" w:rsidRPr="00C34557" w:rsidRDefault="00140078" w:rsidP="00C34557">
            <w:pPr>
              <w:pStyle w:val="ConsPlusNormal"/>
              <w:rPr>
                <w:rFonts w:ascii="Times New Roman" w:hAnsi="Times New Roman" w:cs="Times New Roman"/>
                <w:sz w:val="24"/>
                <w:szCs w:val="28"/>
              </w:rPr>
            </w:pPr>
            <w:r w:rsidRPr="00C34557">
              <w:rPr>
                <w:rFonts w:ascii="Times New Roman" w:hAnsi="Times New Roman" w:cs="Times New Roman"/>
                <w:sz w:val="24"/>
                <w:szCs w:val="28"/>
              </w:rPr>
              <w:t xml:space="preserve">из них 0 </w:t>
            </w:r>
            <w:r w:rsidR="00C34557" w:rsidRPr="00C34557">
              <w:rPr>
                <w:rFonts w:ascii="Times New Roman" w:hAnsi="Times New Roman" w:cs="Times New Roman"/>
                <w:sz w:val="24"/>
                <w:szCs w:val="28"/>
              </w:rPr>
              <w:t>–</w:t>
            </w:r>
            <w:r w:rsidRPr="00C34557">
              <w:rPr>
                <w:rFonts w:ascii="Times New Roman" w:hAnsi="Times New Roman" w:cs="Times New Roman"/>
                <w:sz w:val="24"/>
                <w:szCs w:val="28"/>
              </w:rPr>
              <w:t xml:space="preserve"> 17 лет включительно</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109</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tcPr>
          <w:p w:rsidR="00140078" w:rsidRPr="00C34557" w:rsidRDefault="00140078" w:rsidP="00C57F91">
            <w:pPr>
              <w:pStyle w:val="ConsPlusNormal"/>
              <w:rPr>
                <w:rFonts w:ascii="Times New Roman" w:hAnsi="Times New Roman" w:cs="Times New Roman"/>
                <w:sz w:val="24"/>
                <w:szCs w:val="28"/>
              </w:rPr>
            </w:pPr>
          </w:p>
        </w:tc>
        <w:tc>
          <w:tcPr>
            <w:tcW w:w="3827" w:type="dxa"/>
          </w:tcPr>
          <w:p w:rsidR="00140078" w:rsidRPr="00C34557" w:rsidRDefault="00140078" w:rsidP="00C57F91">
            <w:pPr>
              <w:pStyle w:val="ConsPlusNormal"/>
              <w:rPr>
                <w:rFonts w:ascii="Times New Roman" w:hAnsi="Times New Roman" w:cs="Times New Roman"/>
                <w:sz w:val="24"/>
                <w:szCs w:val="28"/>
              </w:rPr>
            </w:pPr>
            <w:r w:rsidRPr="00C34557">
              <w:rPr>
                <w:rFonts w:ascii="Times New Roman" w:hAnsi="Times New Roman" w:cs="Times New Roman"/>
                <w:sz w:val="24"/>
                <w:szCs w:val="28"/>
              </w:rPr>
              <w:t>из них старше трудоспособного возраста</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17</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197</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val="restart"/>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2021 год</w:t>
            </w:r>
          </w:p>
        </w:tc>
        <w:tc>
          <w:tcPr>
            <w:tcW w:w="3827" w:type="dxa"/>
          </w:tcPr>
          <w:p w:rsidR="00140078" w:rsidRPr="00C34557" w:rsidRDefault="00140078" w:rsidP="00C57F91">
            <w:pPr>
              <w:pStyle w:val="ConsPlusNormal"/>
              <w:rPr>
                <w:rFonts w:ascii="Times New Roman" w:hAnsi="Times New Roman" w:cs="Times New Roman"/>
                <w:sz w:val="24"/>
                <w:szCs w:val="28"/>
              </w:rPr>
            </w:pPr>
            <w:r w:rsidRPr="00C34557">
              <w:rPr>
                <w:rFonts w:ascii="Times New Roman" w:hAnsi="Times New Roman" w:cs="Times New Roman"/>
                <w:sz w:val="24"/>
                <w:szCs w:val="28"/>
              </w:rPr>
              <w:t>всего</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24</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273</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tcPr>
          <w:p w:rsidR="00140078" w:rsidRPr="00C34557" w:rsidRDefault="00140078" w:rsidP="00C57F91">
            <w:pPr>
              <w:pStyle w:val="ConsPlusNormal"/>
              <w:rPr>
                <w:rFonts w:ascii="Times New Roman" w:hAnsi="Times New Roman" w:cs="Times New Roman"/>
                <w:sz w:val="24"/>
                <w:szCs w:val="28"/>
              </w:rPr>
            </w:pPr>
          </w:p>
        </w:tc>
        <w:tc>
          <w:tcPr>
            <w:tcW w:w="3827" w:type="dxa"/>
          </w:tcPr>
          <w:p w:rsidR="00140078" w:rsidRPr="00C34557" w:rsidRDefault="00140078" w:rsidP="00C34557">
            <w:pPr>
              <w:pStyle w:val="ConsPlusNormal"/>
              <w:rPr>
                <w:rFonts w:ascii="Times New Roman" w:hAnsi="Times New Roman" w:cs="Times New Roman"/>
                <w:sz w:val="24"/>
                <w:szCs w:val="28"/>
              </w:rPr>
            </w:pPr>
            <w:r w:rsidRPr="00C34557">
              <w:rPr>
                <w:rFonts w:ascii="Times New Roman" w:hAnsi="Times New Roman" w:cs="Times New Roman"/>
                <w:sz w:val="24"/>
                <w:szCs w:val="28"/>
              </w:rPr>
              <w:t xml:space="preserve">из них 0 </w:t>
            </w:r>
            <w:r w:rsidR="00C34557" w:rsidRPr="00C34557">
              <w:rPr>
                <w:rFonts w:ascii="Times New Roman" w:hAnsi="Times New Roman" w:cs="Times New Roman"/>
                <w:sz w:val="24"/>
                <w:szCs w:val="28"/>
              </w:rPr>
              <w:t>–</w:t>
            </w:r>
            <w:r w:rsidRPr="00C34557">
              <w:rPr>
                <w:rFonts w:ascii="Times New Roman" w:hAnsi="Times New Roman" w:cs="Times New Roman"/>
                <w:sz w:val="24"/>
                <w:szCs w:val="28"/>
              </w:rPr>
              <w:t xml:space="preserve"> 17 лет включительно</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128</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tcPr>
          <w:p w:rsidR="00140078" w:rsidRPr="00C34557" w:rsidRDefault="00140078" w:rsidP="00C57F91">
            <w:pPr>
              <w:pStyle w:val="ConsPlusNormal"/>
              <w:rPr>
                <w:rFonts w:ascii="Times New Roman" w:hAnsi="Times New Roman" w:cs="Times New Roman"/>
                <w:sz w:val="24"/>
                <w:szCs w:val="28"/>
              </w:rPr>
            </w:pPr>
          </w:p>
        </w:tc>
        <w:tc>
          <w:tcPr>
            <w:tcW w:w="3827" w:type="dxa"/>
          </w:tcPr>
          <w:p w:rsidR="00140078" w:rsidRPr="00C34557" w:rsidRDefault="00140078" w:rsidP="00C57F91">
            <w:pPr>
              <w:pStyle w:val="ConsPlusNormal"/>
              <w:rPr>
                <w:rFonts w:ascii="Times New Roman" w:hAnsi="Times New Roman" w:cs="Times New Roman"/>
                <w:sz w:val="24"/>
                <w:szCs w:val="28"/>
              </w:rPr>
            </w:pPr>
            <w:r w:rsidRPr="00C34557">
              <w:rPr>
                <w:rFonts w:ascii="Times New Roman" w:hAnsi="Times New Roman" w:cs="Times New Roman"/>
                <w:sz w:val="24"/>
                <w:szCs w:val="28"/>
              </w:rPr>
              <w:t>из них старше трудоспособного возраста</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20</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054</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val="restart"/>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 xml:space="preserve">2022 год </w:t>
            </w:r>
          </w:p>
          <w:p w:rsidR="00140078" w:rsidRPr="00C34557" w:rsidRDefault="00140078" w:rsidP="00C34557">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(8 месяцев)</w:t>
            </w:r>
          </w:p>
        </w:tc>
        <w:tc>
          <w:tcPr>
            <w:tcW w:w="3827" w:type="dxa"/>
          </w:tcPr>
          <w:p w:rsidR="00140078" w:rsidRPr="00C34557" w:rsidRDefault="00140078" w:rsidP="00C57F91">
            <w:pPr>
              <w:pStyle w:val="ConsPlusNormal"/>
              <w:rPr>
                <w:rFonts w:ascii="Times New Roman" w:hAnsi="Times New Roman" w:cs="Times New Roman"/>
                <w:sz w:val="24"/>
                <w:szCs w:val="28"/>
              </w:rPr>
            </w:pPr>
            <w:r w:rsidRPr="00C34557">
              <w:rPr>
                <w:rFonts w:ascii="Times New Roman" w:hAnsi="Times New Roman" w:cs="Times New Roman"/>
                <w:sz w:val="24"/>
                <w:szCs w:val="28"/>
              </w:rPr>
              <w:t>всего</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13</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164</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tcPr>
          <w:p w:rsidR="00140078" w:rsidRPr="00C34557" w:rsidRDefault="00140078" w:rsidP="00C57F91">
            <w:pPr>
              <w:pStyle w:val="ConsPlusNormal"/>
              <w:rPr>
                <w:rFonts w:ascii="Times New Roman" w:hAnsi="Times New Roman" w:cs="Times New Roman"/>
                <w:sz w:val="24"/>
                <w:szCs w:val="28"/>
              </w:rPr>
            </w:pPr>
          </w:p>
        </w:tc>
        <w:tc>
          <w:tcPr>
            <w:tcW w:w="3827" w:type="dxa"/>
          </w:tcPr>
          <w:p w:rsidR="00140078" w:rsidRPr="00C34557" w:rsidRDefault="00140078" w:rsidP="00C34557">
            <w:pPr>
              <w:pStyle w:val="ConsPlusNormal"/>
              <w:rPr>
                <w:rFonts w:ascii="Times New Roman" w:hAnsi="Times New Roman" w:cs="Times New Roman"/>
                <w:sz w:val="24"/>
                <w:szCs w:val="28"/>
              </w:rPr>
            </w:pPr>
            <w:r w:rsidRPr="00C34557">
              <w:rPr>
                <w:rFonts w:ascii="Times New Roman" w:hAnsi="Times New Roman" w:cs="Times New Roman"/>
                <w:sz w:val="24"/>
                <w:szCs w:val="28"/>
              </w:rPr>
              <w:t xml:space="preserve">из них 0 </w:t>
            </w:r>
            <w:r w:rsidR="00C34557">
              <w:rPr>
                <w:rFonts w:ascii="Times New Roman" w:hAnsi="Times New Roman" w:cs="Times New Roman"/>
                <w:sz w:val="24"/>
                <w:szCs w:val="28"/>
              </w:rPr>
              <w:t>–</w:t>
            </w:r>
            <w:r w:rsidRPr="00C34557">
              <w:rPr>
                <w:rFonts w:ascii="Times New Roman" w:hAnsi="Times New Roman" w:cs="Times New Roman"/>
                <w:sz w:val="24"/>
                <w:szCs w:val="28"/>
              </w:rPr>
              <w:t>17 лет включительно</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80</w:t>
            </w:r>
          </w:p>
        </w:tc>
      </w:tr>
      <w:tr w:rsidR="00140078" w:rsidRPr="00D41D2B" w:rsidTr="00C34557">
        <w:tc>
          <w:tcPr>
            <w:tcW w:w="2268" w:type="dxa"/>
            <w:vMerge/>
          </w:tcPr>
          <w:p w:rsidR="00140078" w:rsidRPr="00C34557" w:rsidRDefault="00140078" w:rsidP="00C57F91">
            <w:pPr>
              <w:pStyle w:val="ConsPlusNormal"/>
              <w:rPr>
                <w:rFonts w:ascii="Times New Roman" w:hAnsi="Times New Roman" w:cs="Times New Roman"/>
                <w:sz w:val="24"/>
                <w:szCs w:val="28"/>
              </w:rPr>
            </w:pPr>
          </w:p>
        </w:tc>
        <w:tc>
          <w:tcPr>
            <w:tcW w:w="1418" w:type="dxa"/>
            <w:vMerge/>
          </w:tcPr>
          <w:p w:rsidR="00140078" w:rsidRPr="00C34557" w:rsidRDefault="00140078" w:rsidP="00C57F91">
            <w:pPr>
              <w:pStyle w:val="ConsPlusNormal"/>
              <w:rPr>
                <w:rFonts w:ascii="Times New Roman" w:hAnsi="Times New Roman" w:cs="Times New Roman"/>
                <w:sz w:val="24"/>
                <w:szCs w:val="28"/>
              </w:rPr>
            </w:pPr>
          </w:p>
        </w:tc>
        <w:tc>
          <w:tcPr>
            <w:tcW w:w="3827" w:type="dxa"/>
          </w:tcPr>
          <w:p w:rsidR="00140078" w:rsidRPr="00C34557" w:rsidRDefault="00140078" w:rsidP="00C57F91">
            <w:pPr>
              <w:pStyle w:val="ConsPlusNormal"/>
              <w:rPr>
                <w:rFonts w:ascii="Times New Roman" w:hAnsi="Times New Roman" w:cs="Times New Roman"/>
                <w:sz w:val="24"/>
                <w:szCs w:val="28"/>
              </w:rPr>
            </w:pPr>
            <w:r w:rsidRPr="00C34557">
              <w:rPr>
                <w:rFonts w:ascii="Times New Roman" w:hAnsi="Times New Roman" w:cs="Times New Roman"/>
                <w:sz w:val="24"/>
                <w:szCs w:val="28"/>
              </w:rPr>
              <w:t>из них старше трудоспособного возраста</w:t>
            </w:r>
          </w:p>
        </w:tc>
        <w:tc>
          <w:tcPr>
            <w:tcW w:w="1843" w:type="dxa"/>
          </w:tcPr>
          <w:p w:rsidR="00140078" w:rsidRPr="00C34557" w:rsidRDefault="00140078" w:rsidP="00C57F91">
            <w:pPr>
              <w:pStyle w:val="ConsPlusNormal"/>
              <w:jc w:val="center"/>
              <w:rPr>
                <w:rFonts w:ascii="Times New Roman" w:hAnsi="Times New Roman" w:cs="Times New Roman"/>
                <w:sz w:val="24"/>
                <w:szCs w:val="28"/>
              </w:rPr>
            </w:pPr>
            <w:r w:rsidRPr="00C34557">
              <w:rPr>
                <w:rFonts w:ascii="Times New Roman" w:hAnsi="Times New Roman" w:cs="Times New Roman"/>
                <w:sz w:val="24"/>
                <w:szCs w:val="28"/>
              </w:rPr>
              <w:t>10</w:t>
            </w:r>
            <w:r w:rsidR="00C34557" w:rsidRPr="00C34557">
              <w:rPr>
                <w:rFonts w:ascii="Times New Roman" w:hAnsi="Times New Roman" w:cs="Times New Roman"/>
                <w:sz w:val="24"/>
                <w:szCs w:val="28"/>
              </w:rPr>
              <w:t xml:space="preserve"> </w:t>
            </w:r>
            <w:r w:rsidRPr="00C34557">
              <w:rPr>
                <w:rFonts w:ascii="Times New Roman" w:hAnsi="Times New Roman" w:cs="Times New Roman"/>
                <w:sz w:val="24"/>
                <w:szCs w:val="28"/>
              </w:rPr>
              <w:t>314</w:t>
            </w:r>
          </w:p>
        </w:tc>
      </w:tr>
    </w:tbl>
    <w:p w:rsidR="00140078" w:rsidRDefault="00140078" w:rsidP="00140078">
      <w:pPr>
        <w:pStyle w:val="ConsPlusNormal"/>
        <w:ind w:firstLine="540"/>
        <w:jc w:val="both"/>
        <w:rPr>
          <w:rFonts w:ascii="Times New Roman" w:hAnsi="Times New Roman" w:cs="Times New Roman"/>
          <w:sz w:val="28"/>
          <w:szCs w:val="28"/>
        </w:rPr>
      </w:pPr>
    </w:p>
    <w:p w:rsidR="00140078" w:rsidRPr="00472EB8" w:rsidRDefault="00140078" w:rsidP="0014007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Pr="00472EB8">
        <w:rPr>
          <w:rFonts w:ascii="Times New Roman" w:hAnsi="Times New Roman" w:cs="Times New Roman"/>
          <w:sz w:val="28"/>
          <w:szCs w:val="28"/>
        </w:rPr>
        <w:t xml:space="preserve">Финансово-экономические показатели </w:t>
      </w:r>
      <w:r>
        <w:rPr>
          <w:rFonts w:ascii="Times New Roman" w:hAnsi="Times New Roman" w:cs="Times New Roman"/>
          <w:sz w:val="28"/>
          <w:szCs w:val="28"/>
        </w:rPr>
        <w:t>Кировской области представлены в таблице 5</w:t>
      </w:r>
      <w:r w:rsidR="00C57F91">
        <w:rPr>
          <w:rFonts w:ascii="Times New Roman" w:hAnsi="Times New Roman" w:cs="Times New Roman"/>
          <w:sz w:val="28"/>
          <w:szCs w:val="28"/>
        </w:rPr>
        <w:t>.</w:t>
      </w:r>
    </w:p>
    <w:p w:rsidR="00140078" w:rsidRDefault="00140078" w:rsidP="00140078">
      <w:pPr>
        <w:pStyle w:val="ConsPlusNormal"/>
        <w:jc w:val="right"/>
        <w:outlineLvl w:val="3"/>
        <w:rPr>
          <w:rFonts w:ascii="Times New Roman" w:hAnsi="Times New Roman" w:cs="Times New Roman"/>
          <w:sz w:val="28"/>
          <w:szCs w:val="28"/>
        </w:rPr>
      </w:pPr>
      <w:r w:rsidRPr="00472EB8">
        <w:rPr>
          <w:rFonts w:ascii="Times New Roman" w:hAnsi="Times New Roman" w:cs="Times New Roman"/>
          <w:sz w:val="28"/>
          <w:szCs w:val="28"/>
        </w:rPr>
        <w:t>Таблица 5</w:t>
      </w:r>
    </w:p>
    <w:p w:rsidR="00C34557" w:rsidRPr="00D41D2B" w:rsidRDefault="00C34557" w:rsidP="00140078">
      <w:pPr>
        <w:pStyle w:val="ConsPlusNormal"/>
        <w:jc w:val="right"/>
        <w:outlineLvl w:val="3"/>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
        <w:gridCol w:w="3174"/>
        <w:gridCol w:w="915"/>
        <w:gridCol w:w="850"/>
        <w:gridCol w:w="1276"/>
        <w:gridCol w:w="1134"/>
        <w:gridCol w:w="1276"/>
      </w:tblGrid>
      <w:tr w:rsidR="00140078" w:rsidRPr="00132C7F" w:rsidTr="00C34557">
        <w:trPr>
          <w:tblHeader/>
        </w:trPr>
        <w:tc>
          <w:tcPr>
            <w:tcW w:w="731"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 п/п</w:t>
            </w:r>
          </w:p>
        </w:tc>
        <w:tc>
          <w:tcPr>
            <w:tcW w:w="3174" w:type="dxa"/>
          </w:tcPr>
          <w:p w:rsidR="00140078" w:rsidRPr="00C34557" w:rsidRDefault="00C34557"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Показатель</w:t>
            </w:r>
            <w:r w:rsidR="00140078" w:rsidRPr="00C34557">
              <w:rPr>
                <w:rFonts w:ascii="Times New Roman" w:hAnsi="Times New Roman" w:cs="Times New Roman"/>
                <w:sz w:val="24"/>
                <w:szCs w:val="24"/>
              </w:rPr>
              <w:t>, млн. рублей</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2020 год</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2021 год</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2022 год (план)</w:t>
            </w:r>
          </w:p>
        </w:tc>
        <w:tc>
          <w:tcPr>
            <w:tcW w:w="1134"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2023 год (план)</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2024 год (план)</w:t>
            </w:r>
          </w:p>
        </w:tc>
      </w:tr>
      <w:tr w:rsidR="00140078" w:rsidRPr="00132C7F" w:rsidTr="00C34557">
        <w:tc>
          <w:tcPr>
            <w:tcW w:w="731" w:type="dxa"/>
          </w:tcPr>
          <w:p w:rsidR="00140078" w:rsidRPr="00C34557" w:rsidRDefault="00C34557" w:rsidP="00C34557">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 xml:space="preserve">Расходы на здравоохранение </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6 799,1</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9 063,3</w:t>
            </w:r>
          </w:p>
        </w:tc>
        <w:tc>
          <w:tcPr>
            <w:tcW w:w="1276"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6 457,2</w:t>
            </w:r>
          </w:p>
        </w:tc>
        <w:tc>
          <w:tcPr>
            <w:tcW w:w="1134"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5 080,8</w:t>
            </w:r>
          </w:p>
        </w:tc>
        <w:tc>
          <w:tcPr>
            <w:tcW w:w="1276"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4 905,4</w:t>
            </w:r>
          </w:p>
        </w:tc>
      </w:tr>
      <w:tr w:rsidR="00140078" w:rsidRPr="00132C7F" w:rsidTr="00C34557">
        <w:tc>
          <w:tcPr>
            <w:tcW w:w="731" w:type="dxa"/>
          </w:tcPr>
          <w:p w:rsidR="00140078" w:rsidRPr="00C34557" w:rsidRDefault="00C34557" w:rsidP="00C34557">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 xml:space="preserve">Расходы бюджета Кировской области на </w:t>
            </w:r>
            <w:r w:rsidR="006600F4">
              <w:rPr>
                <w:rFonts w:ascii="Times New Roman" w:hAnsi="Times New Roman" w:cs="Times New Roman"/>
                <w:sz w:val="24"/>
                <w:szCs w:val="24"/>
              </w:rPr>
              <w:t>паллиативную медицинскую помощь –</w:t>
            </w:r>
            <w:r w:rsidRPr="00C34557">
              <w:rPr>
                <w:rFonts w:ascii="Times New Roman" w:hAnsi="Times New Roman" w:cs="Times New Roman"/>
                <w:sz w:val="24"/>
                <w:szCs w:val="24"/>
              </w:rPr>
              <w:t xml:space="preserve"> всего</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122,7</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96,7</w:t>
            </w:r>
          </w:p>
        </w:tc>
        <w:tc>
          <w:tcPr>
            <w:tcW w:w="1276" w:type="dxa"/>
          </w:tcPr>
          <w:p w:rsidR="00140078" w:rsidRPr="00C34557" w:rsidRDefault="00140078"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138,</w:t>
            </w:r>
            <w:r w:rsidR="00E22490" w:rsidRPr="00C34557">
              <w:rPr>
                <w:rFonts w:ascii="Times New Roman" w:hAnsi="Times New Roman" w:cs="Times New Roman"/>
                <w:sz w:val="24"/>
                <w:szCs w:val="24"/>
              </w:rPr>
              <w:t>2</w:t>
            </w:r>
          </w:p>
        </w:tc>
        <w:tc>
          <w:tcPr>
            <w:tcW w:w="1134" w:type="dxa"/>
          </w:tcPr>
          <w:p w:rsidR="00140078" w:rsidRPr="00C34557" w:rsidRDefault="00140078"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w:t>
            </w:r>
            <w:r w:rsidR="00E22490" w:rsidRPr="00C34557">
              <w:rPr>
                <w:rFonts w:ascii="Times New Roman" w:hAnsi="Times New Roman" w:cs="Times New Roman"/>
                <w:sz w:val="24"/>
                <w:szCs w:val="24"/>
              </w:rPr>
              <w:t>47</w:t>
            </w:r>
            <w:r w:rsidRPr="00C34557">
              <w:rPr>
                <w:rFonts w:ascii="Times New Roman" w:hAnsi="Times New Roman" w:cs="Times New Roman"/>
                <w:sz w:val="24"/>
                <w:szCs w:val="24"/>
              </w:rPr>
              <w:t>,</w:t>
            </w:r>
            <w:r w:rsidR="00E22490" w:rsidRPr="00C34557">
              <w:rPr>
                <w:rFonts w:ascii="Times New Roman" w:hAnsi="Times New Roman" w:cs="Times New Roman"/>
                <w:sz w:val="24"/>
                <w:szCs w:val="24"/>
              </w:rPr>
              <w:t>6</w:t>
            </w:r>
          </w:p>
        </w:tc>
        <w:tc>
          <w:tcPr>
            <w:tcW w:w="1276"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149</w:t>
            </w:r>
            <w:r w:rsidR="00140078" w:rsidRPr="00C34557">
              <w:rPr>
                <w:rFonts w:ascii="Times New Roman" w:hAnsi="Times New Roman" w:cs="Times New Roman"/>
                <w:sz w:val="24"/>
                <w:szCs w:val="24"/>
              </w:rPr>
              <w:t>,</w:t>
            </w:r>
            <w:r w:rsidRPr="00C34557">
              <w:rPr>
                <w:rFonts w:ascii="Times New Roman" w:hAnsi="Times New Roman" w:cs="Times New Roman"/>
                <w:sz w:val="24"/>
                <w:szCs w:val="24"/>
              </w:rPr>
              <w:t>7</w:t>
            </w:r>
          </w:p>
        </w:tc>
      </w:tr>
      <w:tr w:rsidR="00140078" w:rsidRPr="00132C7F" w:rsidTr="00C34557">
        <w:tc>
          <w:tcPr>
            <w:tcW w:w="731" w:type="dxa"/>
          </w:tcPr>
          <w:p w:rsidR="00140078" w:rsidRPr="00C34557" w:rsidRDefault="00C34557" w:rsidP="00C34557">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2.1</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На оказание услуг паллиативной медицинской помощи в стационарных условиях</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53,7</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46,0</w:t>
            </w:r>
          </w:p>
        </w:tc>
        <w:tc>
          <w:tcPr>
            <w:tcW w:w="1276" w:type="dxa"/>
          </w:tcPr>
          <w:p w:rsidR="00140078" w:rsidRPr="00C34557" w:rsidRDefault="00E22490"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72,7</w:t>
            </w:r>
          </w:p>
        </w:tc>
        <w:tc>
          <w:tcPr>
            <w:tcW w:w="1134"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82</w:t>
            </w:r>
            <w:r w:rsidR="00140078" w:rsidRPr="00C34557">
              <w:rPr>
                <w:rFonts w:ascii="Times New Roman" w:hAnsi="Times New Roman" w:cs="Times New Roman"/>
                <w:sz w:val="24"/>
                <w:szCs w:val="24"/>
              </w:rPr>
              <w:t>,</w:t>
            </w:r>
            <w:r w:rsidRPr="00C34557">
              <w:rPr>
                <w:rFonts w:ascii="Times New Roman" w:hAnsi="Times New Roman" w:cs="Times New Roman"/>
                <w:sz w:val="24"/>
                <w:szCs w:val="24"/>
              </w:rPr>
              <w:t>0</w:t>
            </w:r>
          </w:p>
        </w:tc>
        <w:tc>
          <w:tcPr>
            <w:tcW w:w="1276"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83</w:t>
            </w:r>
            <w:r w:rsidR="00140078" w:rsidRPr="00C34557">
              <w:rPr>
                <w:rFonts w:ascii="Times New Roman" w:hAnsi="Times New Roman" w:cs="Times New Roman"/>
                <w:sz w:val="24"/>
                <w:szCs w:val="24"/>
              </w:rPr>
              <w:t>,</w:t>
            </w:r>
            <w:r w:rsidRPr="00C34557">
              <w:rPr>
                <w:rFonts w:ascii="Times New Roman" w:hAnsi="Times New Roman" w:cs="Times New Roman"/>
                <w:sz w:val="24"/>
                <w:szCs w:val="24"/>
              </w:rPr>
              <w:t>5</w:t>
            </w:r>
          </w:p>
        </w:tc>
      </w:tr>
      <w:tr w:rsidR="00140078" w:rsidRPr="00132C7F" w:rsidTr="00C34557">
        <w:tc>
          <w:tcPr>
            <w:tcW w:w="731" w:type="dxa"/>
          </w:tcPr>
          <w:p w:rsidR="00140078" w:rsidRPr="00C34557" w:rsidRDefault="00C34557" w:rsidP="00C34557">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2.2</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На оказание услуг паллиативной медицинской помощи в амбулаторных условиях</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11,0</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13,0</w:t>
            </w:r>
          </w:p>
        </w:tc>
        <w:tc>
          <w:tcPr>
            <w:tcW w:w="1276" w:type="dxa"/>
          </w:tcPr>
          <w:p w:rsidR="00140078" w:rsidRPr="00C34557" w:rsidRDefault="00140078"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15,</w:t>
            </w:r>
            <w:r w:rsidR="00E22490" w:rsidRPr="00C34557">
              <w:rPr>
                <w:rFonts w:ascii="Times New Roman" w:hAnsi="Times New Roman" w:cs="Times New Roman"/>
                <w:sz w:val="24"/>
                <w:szCs w:val="24"/>
              </w:rPr>
              <w:t>3</w:t>
            </w:r>
          </w:p>
        </w:tc>
        <w:tc>
          <w:tcPr>
            <w:tcW w:w="1134"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15</w:t>
            </w:r>
            <w:r w:rsidR="00140078" w:rsidRPr="00C34557">
              <w:rPr>
                <w:rFonts w:ascii="Times New Roman" w:hAnsi="Times New Roman" w:cs="Times New Roman"/>
                <w:sz w:val="24"/>
                <w:szCs w:val="24"/>
              </w:rPr>
              <w:t>,</w:t>
            </w:r>
            <w:r w:rsidRPr="00C34557">
              <w:rPr>
                <w:rFonts w:ascii="Times New Roman" w:hAnsi="Times New Roman" w:cs="Times New Roman"/>
                <w:sz w:val="24"/>
                <w:szCs w:val="24"/>
              </w:rPr>
              <w:t>3</w:t>
            </w:r>
          </w:p>
        </w:tc>
        <w:tc>
          <w:tcPr>
            <w:tcW w:w="1276" w:type="dxa"/>
          </w:tcPr>
          <w:p w:rsidR="00140078" w:rsidRPr="00C34557" w:rsidRDefault="00E22490" w:rsidP="00E22490">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15</w:t>
            </w:r>
            <w:r w:rsidR="00140078" w:rsidRPr="00C34557">
              <w:rPr>
                <w:rFonts w:ascii="Times New Roman" w:hAnsi="Times New Roman" w:cs="Times New Roman"/>
                <w:sz w:val="24"/>
                <w:szCs w:val="24"/>
              </w:rPr>
              <w:t>,</w:t>
            </w:r>
            <w:r w:rsidRPr="00C34557">
              <w:rPr>
                <w:rFonts w:ascii="Times New Roman" w:hAnsi="Times New Roman" w:cs="Times New Roman"/>
                <w:sz w:val="24"/>
                <w:szCs w:val="24"/>
              </w:rPr>
              <w:t>9</w:t>
            </w:r>
          </w:p>
        </w:tc>
      </w:tr>
      <w:tr w:rsidR="00140078" w:rsidRPr="00132C7F" w:rsidTr="00C34557">
        <w:tc>
          <w:tcPr>
            <w:tcW w:w="731" w:type="dxa"/>
          </w:tcPr>
          <w:p w:rsidR="00140078" w:rsidRPr="00C34557" w:rsidRDefault="00C34557" w:rsidP="00C34557">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lastRenderedPageBreak/>
              <w:t>2.3</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На оказание услуг паллиативной медицинской помощи в условиях дневного стационара</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1134"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r>
      <w:tr w:rsidR="006600F4" w:rsidRPr="00132C7F" w:rsidTr="007707DE">
        <w:trPr>
          <w:trHeight w:val="841"/>
        </w:trPr>
        <w:tc>
          <w:tcPr>
            <w:tcW w:w="731" w:type="dxa"/>
            <w:vMerge w:val="restart"/>
          </w:tcPr>
          <w:p w:rsidR="006600F4" w:rsidRPr="00C34557" w:rsidRDefault="006600F4" w:rsidP="00C34557">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3174" w:type="dxa"/>
          </w:tcPr>
          <w:p w:rsidR="006600F4" w:rsidRPr="00C34557" w:rsidRDefault="006600F4"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 xml:space="preserve">Иные </w:t>
            </w:r>
            <w:r>
              <w:rPr>
                <w:rFonts w:ascii="Times New Roman" w:hAnsi="Times New Roman" w:cs="Times New Roman"/>
                <w:sz w:val="24"/>
                <w:szCs w:val="24"/>
              </w:rPr>
              <w:t>расходы на паллиативную помощь –</w:t>
            </w:r>
            <w:r w:rsidR="004459D5">
              <w:rPr>
                <w:rFonts w:ascii="Times New Roman" w:hAnsi="Times New Roman" w:cs="Times New Roman"/>
                <w:sz w:val="24"/>
                <w:szCs w:val="24"/>
              </w:rPr>
              <w:t xml:space="preserve"> </w:t>
            </w:r>
            <w:r>
              <w:rPr>
                <w:rFonts w:ascii="Times New Roman" w:hAnsi="Times New Roman" w:cs="Times New Roman"/>
                <w:sz w:val="24"/>
                <w:szCs w:val="24"/>
              </w:rPr>
              <w:t>всего</w:t>
            </w:r>
          </w:p>
        </w:tc>
        <w:tc>
          <w:tcPr>
            <w:tcW w:w="915" w:type="dxa"/>
          </w:tcPr>
          <w:p w:rsidR="006600F4" w:rsidRPr="00C34557" w:rsidRDefault="006600F4"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58,0</w:t>
            </w:r>
          </w:p>
        </w:tc>
        <w:tc>
          <w:tcPr>
            <w:tcW w:w="850" w:type="dxa"/>
          </w:tcPr>
          <w:p w:rsidR="006600F4" w:rsidRPr="00C34557" w:rsidRDefault="006600F4"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50,7</w:t>
            </w:r>
          </w:p>
        </w:tc>
        <w:tc>
          <w:tcPr>
            <w:tcW w:w="1276" w:type="dxa"/>
          </w:tcPr>
          <w:p w:rsidR="006600F4" w:rsidRPr="00C34557" w:rsidRDefault="006600F4"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50,2</w:t>
            </w:r>
          </w:p>
        </w:tc>
        <w:tc>
          <w:tcPr>
            <w:tcW w:w="1134" w:type="dxa"/>
          </w:tcPr>
          <w:p w:rsidR="006600F4" w:rsidRPr="00C34557" w:rsidRDefault="006600F4"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50,3</w:t>
            </w:r>
          </w:p>
        </w:tc>
        <w:tc>
          <w:tcPr>
            <w:tcW w:w="1276" w:type="dxa"/>
          </w:tcPr>
          <w:p w:rsidR="006600F4" w:rsidRPr="00C34557" w:rsidRDefault="006600F4"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50,3</w:t>
            </w:r>
          </w:p>
        </w:tc>
      </w:tr>
      <w:tr w:rsidR="006600F4" w:rsidRPr="00132C7F" w:rsidTr="007707DE">
        <w:trPr>
          <w:trHeight w:val="359"/>
        </w:trPr>
        <w:tc>
          <w:tcPr>
            <w:tcW w:w="731" w:type="dxa"/>
            <w:vMerge/>
          </w:tcPr>
          <w:p w:rsidR="006600F4" w:rsidRDefault="006600F4" w:rsidP="00C34557">
            <w:pPr>
              <w:pStyle w:val="ConsPlusNormal"/>
              <w:jc w:val="center"/>
              <w:rPr>
                <w:rFonts w:ascii="Times New Roman" w:hAnsi="Times New Roman" w:cs="Times New Roman"/>
                <w:sz w:val="24"/>
                <w:szCs w:val="24"/>
              </w:rPr>
            </w:pPr>
          </w:p>
        </w:tc>
        <w:tc>
          <w:tcPr>
            <w:tcW w:w="3174" w:type="dxa"/>
          </w:tcPr>
          <w:p w:rsidR="006600F4" w:rsidRPr="00C34557" w:rsidRDefault="006600F4"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в том числе:</w:t>
            </w:r>
          </w:p>
        </w:tc>
        <w:tc>
          <w:tcPr>
            <w:tcW w:w="915" w:type="dxa"/>
          </w:tcPr>
          <w:p w:rsidR="006600F4" w:rsidRPr="00C34557" w:rsidRDefault="006600F4" w:rsidP="00C57F91">
            <w:pPr>
              <w:pStyle w:val="ConsPlusNormal"/>
              <w:jc w:val="center"/>
              <w:rPr>
                <w:rFonts w:ascii="Times New Roman" w:hAnsi="Times New Roman" w:cs="Times New Roman"/>
                <w:sz w:val="24"/>
                <w:szCs w:val="24"/>
              </w:rPr>
            </w:pPr>
          </w:p>
        </w:tc>
        <w:tc>
          <w:tcPr>
            <w:tcW w:w="850" w:type="dxa"/>
          </w:tcPr>
          <w:p w:rsidR="006600F4" w:rsidRPr="00C34557" w:rsidRDefault="006600F4" w:rsidP="00C57F91">
            <w:pPr>
              <w:pStyle w:val="ConsPlusNormal"/>
              <w:jc w:val="center"/>
              <w:rPr>
                <w:rFonts w:ascii="Times New Roman" w:hAnsi="Times New Roman" w:cs="Times New Roman"/>
                <w:sz w:val="24"/>
                <w:szCs w:val="24"/>
              </w:rPr>
            </w:pPr>
          </w:p>
        </w:tc>
        <w:tc>
          <w:tcPr>
            <w:tcW w:w="1276" w:type="dxa"/>
          </w:tcPr>
          <w:p w:rsidR="006600F4" w:rsidRPr="00C34557" w:rsidRDefault="006600F4" w:rsidP="00C57F91">
            <w:pPr>
              <w:pStyle w:val="ConsPlusNormal"/>
              <w:jc w:val="center"/>
              <w:rPr>
                <w:rFonts w:ascii="Times New Roman" w:hAnsi="Times New Roman" w:cs="Times New Roman"/>
                <w:sz w:val="24"/>
                <w:szCs w:val="24"/>
              </w:rPr>
            </w:pPr>
          </w:p>
        </w:tc>
        <w:tc>
          <w:tcPr>
            <w:tcW w:w="1134" w:type="dxa"/>
          </w:tcPr>
          <w:p w:rsidR="006600F4" w:rsidRPr="00C34557" w:rsidRDefault="006600F4" w:rsidP="00C57F91">
            <w:pPr>
              <w:pStyle w:val="ConsPlusNormal"/>
              <w:jc w:val="center"/>
              <w:rPr>
                <w:rFonts w:ascii="Times New Roman" w:hAnsi="Times New Roman" w:cs="Times New Roman"/>
                <w:sz w:val="24"/>
                <w:szCs w:val="24"/>
              </w:rPr>
            </w:pPr>
          </w:p>
        </w:tc>
        <w:tc>
          <w:tcPr>
            <w:tcW w:w="1276" w:type="dxa"/>
          </w:tcPr>
          <w:p w:rsidR="006600F4" w:rsidRPr="00C34557" w:rsidRDefault="006600F4" w:rsidP="00C57F91">
            <w:pPr>
              <w:pStyle w:val="ConsPlusNormal"/>
              <w:jc w:val="center"/>
              <w:rPr>
                <w:rFonts w:ascii="Times New Roman" w:hAnsi="Times New Roman" w:cs="Times New Roman"/>
                <w:sz w:val="24"/>
                <w:szCs w:val="24"/>
              </w:rPr>
            </w:pPr>
          </w:p>
        </w:tc>
      </w:tr>
      <w:tr w:rsidR="00140078" w:rsidRPr="00132C7F" w:rsidTr="00C34557">
        <w:trPr>
          <w:trHeight w:val="500"/>
        </w:trPr>
        <w:tc>
          <w:tcPr>
            <w:tcW w:w="731" w:type="dxa"/>
          </w:tcPr>
          <w:p w:rsidR="00140078" w:rsidRPr="00C34557" w:rsidRDefault="006600F4" w:rsidP="00C34557">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C34557" w:rsidRPr="00C34557">
              <w:rPr>
                <w:rFonts w:ascii="Times New Roman" w:hAnsi="Times New Roman" w:cs="Times New Roman"/>
                <w:sz w:val="24"/>
                <w:szCs w:val="24"/>
              </w:rPr>
              <w:t>.1</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Приобретение медицинских изделий</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43,6</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28,9</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27,5</w:t>
            </w:r>
          </w:p>
        </w:tc>
        <w:tc>
          <w:tcPr>
            <w:tcW w:w="1134"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37,6</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37,6</w:t>
            </w:r>
          </w:p>
        </w:tc>
      </w:tr>
      <w:tr w:rsidR="00140078" w:rsidRPr="00132C7F" w:rsidTr="00C34557">
        <w:tc>
          <w:tcPr>
            <w:tcW w:w="731" w:type="dxa"/>
          </w:tcPr>
          <w:p w:rsidR="00140078" w:rsidRPr="00C34557" w:rsidRDefault="006600F4" w:rsidP="00C34557">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C34557" w:rsidRPr="00C34557">
              <w:rPr>
                <w:rFonts w:ascii="Times New Roman" w:hAnsi="Times New Roman" w:cs="Times New Roman"/>
                <w:sz w:val="24"/>
                <w:szCs w:val="24"/>
              </w:rPr>
              <w:t>.2</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Приобретение лекарственных препаратов</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2,0</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1,7</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1134"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r>
      <w:tr w:rsidR="00140078" w:rsidRPr="00132C7F" w:rsidTr="00C34557">
        <w:tc>
          <w:tcPr>
            <w:tcW w:w="731" w:type="dxa"/>
          </w:tcPr>
          <w:p w:rsidR="00140078" w:rsidRPr="00C34557" w:rsidRDefault="006600F4" w:rsidP="00C34557">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C34557" w:rsidRPr="00C34557">
              <w:rPr>
                <w:rFonts w:ascii="Times New Roman" w:hAnsi="Times New Roman" w:cs="Times New Roman"/>
                <w:sz w:val="24"/>
                <w:szCs w:val="24"/>
              </w:rPr>
              <w:t>.3</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Приобретение лекарственных препаратов, содержащих наркотические средства и психотропные вещества</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9,4</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10,0</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12,8</w:t>
            </w:r>
          </w:p>
        </w:tc>
        <w:tc>
          <w:tcPr>
            <w:tcW w:w="1134"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12,7</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12,7</w:t>
            </w:r>
          </w:p>
        </w:tc>
      </w:tr>
      <w:tr w:rsidR="00140078" w:rsidRPr="00132C7F" w:rsidTr="00C34557">
        <w:tc>
          <w:tcPr>
            <w:tcW w:w="731" w:type="dxa"/>
          </w:tcPr>
          <w:p w:rsidR="00140078" w:rsidRPr="00C34557" w:rsidRDefault="006600F4" w:rsidP="00C34557">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C34557" w:rsidRPr="00C34557">
              <w:rPr>
                <w:rFonts w:ascii="Times New Roman" w:hAnsi="Times New Roman" w:cs="Times New Roman"/>
                <w:sz w:val="24"/>
                <w:szCs w:val="24"/>
              </w:rPr>
              <w:t>.4</w:t>
            </w:r>
          </w:p>
        </w:tc>
        <w:tc>
          <w:tcPr>
            <w:tcW w:w="3174" w:type="dxa"/>
          </w:tcPr>
          <w:p w:rsidR="00140078" w:rsidRPr="00C34557" w:rsidRDefault="00140078" w:rsidP="00C57F91">
            <w:pPr>
              <w:pStyle w:val="ConsPlusNormal"/>
              <w:rPr>
                <w:rFonts w:ascii="Times New Roman" w:hAnsi="Times New Roman" w:cs="Times New Roman"/>
                <w:sz w:val="24"/>
                <w:szCs w:val="24"/>
              </w:rPr>
            </w:pPr>
            <w:r w:rsidRPr="00C34557">
              <w:rPr>
                <w:rFonts w:ascii="Times New Roman" w:hAnsi="Times New Roman" w:cs="Times New Roman"/>
                <w:sz w:val="24"/>
                <w:szCs w:val="24"/>
              </w:rPr>
              <w:t>Приобретение автомобилей</w:t>
            </w:r>
          </w:p>
        </w:tc>
        <w:tc>
          <w:tcPr>
            <w:tcW w:w="915"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3,0</w:t>
            </w:r>
          </w:p>
        </w:tc>
        <w:tc>
          <w:tcPr>
            <w:tcW w:w="850"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10,1</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9,9</w:t>
            </w:r>
          </w:p>
        </w:tc>
        <w:tc>
          <w:tcPr>
            <w:tcW w:w="1134"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c>
          <w:tcPr>
            <w:tcW w:w="1276" w:type="dxa"/>
          </w:tcPr>
          <w:p w:rsidR="00140078" w:rsidRPr="00C34557" w:rsidRDefault="00140078" w:rsidP="00C57F91">
            <w:pPr>
              <w:pStyle w:val="ConsPlusNormal"/>
              <w:jc w:val="center"/>
              <w:rPr>
                <w:rFonts w:ascii="Times New Roman" w:hAnsi="Times New Roman" w:cs="Times New Roman"/>
                <w:sz w:val="24"/>
                <w:szCs w:val="24"/>
              </w:rPr>
            </w:pPr>
            <w:r w:rsidRPr="00C34557">
              <w:rPr>
                <w:rFonts w:ascii="Times New Roman" w:hAnsi="Times New Roman" w:cs="Times New Roman"/>
                <w:sz w:val="24"/>
                <w:szCs w:val="24"/>
              </w:rPr>
              <w:t>0,0</w:t>
            </w:r>
          </w:p>
        </w:tc>
      </w:tr>
    </w:tbl>
    <w:p w:rsidR="00140078" w:rsidRPr="00D41D2B" w:rsidRDefault="00140078" w:rsidP="00140078">
      <w:pPr>
        <w:pStyle w:val="ConsPlusNormal"/>
        <w:jc w:val="both"/>
        <w:rPr>
          <w:rFonts w:ascii="Times New Roman" w:hAnsi="Times New Roman" w:cs="Times New Roman"/>
          <w:sz w:val="28"/>
          <w:szCs w:val="28"/>
        </w:rPr>
      </w:pPr>
    </w:p>
    <w:p w:rsidR="00140078" w:rsidRDefault="00140078" w:rsidP="00140078">
      <w:pPr>
        <w:pStyle w:val="ConsPlusTitle"/>
        <w:ind w:firstLine="540"/>
        <w:jc w:val="both"/>
        <w:outlineLvl w:val="2"/>
        <w:rPr>
          <w:rFonts w:ascii="Times New Roman" w:hAnsi="Times New Roman" w:cs="Times New Roman"/>
          <w:sz w:val="28"/>
          <w:szCs w:val="28"/>
        </w:rPr>
      </w:pPr>
    </w:p>
    <w:p w:rsidR="00140078" w:rsidRDefault="00140078" w:rsidP="007707DE">
      <w:pPr>
        <w:pStyle w:val="ConsPlusTitle"/>
        <w:tabs>
          <w:tab w:val="left" w:pos="709"/>
        </w:tabs>
        <w:spacing w:before="200"/>
        <w:ind w:left="1134" w:hanging="595"/>
        <w:jc w:val="both"/>
        <w:outlineLvl w:val="2"/>
        <w:rPr>
          <w:rFonts w:ascii="Times New Roman" w:hAnsi="Times New Roman" w:cs="Times New Roman"/>
          <w:sz w:val="28"/>
          <w:szCs w:val="28"/>
        </w:rPr>
      </w:pPr>
      <w:r w:rsidRPr="00D41D2B">
        <w:rPr>
          <w:rFonts w:ascii="Times New Roman" w:hAnsi="Times New Roman" w:cs="Times New Roman"/>
          <w:sz w:val="28"/>
          <w:szCs w:val="28"/>
        </w:rPr>
        <w:t>2.2. Анализ текущего состояния системы оказания паллиативной медицин</w:t>
      </w:r>
      <w:r>
        <w:rPr>
          <w:rFonts w:ascii="Times New Roman" w:hAnsi="Times New Roman" w:cs="Times New Roman"/>
          <w:sz w:val="28"/>
          <w:szCs w:val="28"/>
        </w:rPr>
        <w:t>ской помощи в Кировской области</w:t>
      </w:r>
    </w:p>
    <w:p w:rsidR="007707DE" w:rsidRPr="00D41D2B" w:rsidRDefault="007707DE" w:rsidP="00C34557">
      <w:pPr>
        <w:pStyle w:val="ConsPlusTitle"/>
        <w:tabs>
          <w:tab w:val="left" w:pos="709"/>
        </w:tabs>
        <w:ind w:left="1134" w:hanging="594"/>
        <w:jc w:val="both"/>
        <w:outlineLvl w:val="2"/>
        <w:rPr>
          <w:rFonts w:ascii="Times New Roman" w:hAnsi="Times New Roman" w:cs="Times New Roman"/>
          <w:sz w:val="28"/>
          <w:szCs w:val="28"/>
        </w:rPr>
      </w:pPr>
    </w:p>
    <w:p w:rsidR="00140078" w:rsidRPr="0052566E" w:rsidRDefault="007707DE" w:rsidP="00140078">
      <w:pPr>
        <w:pStyle w:val="ConsPlusTitle"/>
        <w:spacing w:before="200" w:after="200"/>
        <w:ind w:firstLine="539"/>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r w:rsidR="00140078" w:rsidRPr="0052566E">
        <w:rPr>
          <w:rFonts w:ascii="Times New Roman" w:hAnsi="Times New Roman" w:cs="Times New Roman"/>
          <w:b w:val="0"/>
          <w:sz w:val="28"/>
          <w:szCs w:val="28"/>
        </w:rPr>
        <w:t xml:space="preserve">2.2.1. Оценка потребности населения </w:t>
      </w:r>
      <w:r w:rsidR="00140078">
        <w:rPr>
          <w:rFonts w:ascii="Times New Roman" w:hAnsi="Times New Roman" w:cs="Times New Roman"/>
          <w:b w:val="0"/>
          <w:sz w:val="28"/>
          <w:szCs w:val="28"/>
        </w:rPr>
        <w:t xml:space="preserve">Кировской области </w:t>
      </w:r>
      <w:r w:rsidR="00140078" w:rsidRPr="0052566E">
        <w:rPr>
          <w:rFonts w:ascii="Times New Roman" w:hAnsi="Times New Roman" w:cs="Times New Roman"/>
          <w:b w:val="0"/>
          <w:sz w:val="28"/>
          <w:szCs w:val="28"/>
        </w:rPr>
        <w:t xml:space="preserve">в </w:t>
      </w:r>
      <w:r w:rsidR="00140078">
        <w:rPr>
          <w:rFonts w:ascii="Times New Roman" w:hAnsi="Times New Roman" w:cs="Times New Roman"/>
          <w:b w:val="0"/>
          <w:sz w:val="28"/>
          <w:szCs w:val="28"/>
        </w:rPr>
        <w:t>ПМП</w:t>
      </w:r>
      <w:r w:rsidR="00C57F91">
        <w:rPr>
          <w:rFonts w:ascii="Times New Roman" w:hAnsi="Times New Roman" w:cs="Times New Roman"/>
          <w:b w:val="0"/>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Применяемая в Кировской области методика расчета численности пациентов, нуждающихся в паллиативной медицинской помощи (далее </w:t>
      </w:r>
      <w:r>
        <w:rPr>
          <w:rFonts w:ascii="Times New Roman" w:hAnsi="Times New Roman" w:cs="Times New Roman"/>
          <w:sz w:val="28"/>
          <w:szCs w:val="28"/>
        </w:rPr>
        <w:t xml:space="preserve">– </w:t>
      </w:r>
      <w:r w:rsidRPr="00D41D2B">
        <w:rPr>
          <w:rFonts w:ascii="Times New Roman" w:hAnsi="Times New Roman" w:cs="Times New Roman"/>
          <w:sz w:val="28"/>
          <w:szCs w:val="28"/>
        </w:rPr>
        <w:t xml:space="preserve"> методика), рекомендована </w:t>
      </w:r>
      <w:r w:rsidR="00C34557">
        <w:rPr>
          <w:rFonts w:ascii="Times New Roman" w:hAnsi="Times New Roman" w:cs="Times New Roman"/>
          <w:sz w:val="28"/>
          <w:szCs w:val="28"/>
        </w:rPr>
        <w:t>ВОЗ</w:t>
      </w:r>
      <w:r w:rsidRPr="00D41D2B">
        <w:rPr>
          <w:rFonts w:ascii="Times New Roman" w:hAnsi="Times New Roman" w:cs="Times New Roman"/>
          <w:sz w:val="28"/>
          <w:szCs w:val="28"/>
        </w:rPr>
        <w:t xml:space="preserve"> в 2014 году </w:t>
      </w:r>
      <w:r>
        <w:rPr>
          <w:rFonts w:ascii="Times New Roman" w:hAnsi="Times New Roman" w:cs="Times New Roman"/>
          <w:sz w:val="28"/>
          <w:szCs w:val="28"/>
        </w:rPr>
        <w:t>(«</w:t>
      </w:r>
      <w:r w:rsidRPr="00D41D2B">
        <w:rPr>
          <w:rFonts w:ascii="Times New Roman" w:hAnsi="Times New Roman" w:cs="Times New Roman"/>
          <w:sz w:val="28"/>
          <w:szCs w:val="28"/>
        </w:rPr>
        <w:t>Атлас мира по па</w:t>
      </w:r>
      <w:r>
        <w:rPr>
          <w:rFonts w:ascii="Times New Roman" w:hAnsi="Times New Roman" w:cs="Times New Roman"/>
          <w:sz w:val="28"/>
          <w:szCs w:val="28"/>
        </w:rPr>
        <w:t>ллиативной помощи в конце жизни»)</w:t>
      </w:r>
      <w:r w:rsidRPr="00D41D2B">
        <w:rPr>
          <w:rFonts w:ascii="Times New Roman" w:hAnsi="Times New Roman" w:cs="Times New Roman"/>
          <w:sz w:val="28"/>
          <w:szCs w:val="28"/>
        </w:rPr>
        <w:t xml:space="preserve">. Данная методика позволяет объективно определить потребность населения в </w:t>
      </w:r>
      <w:r>
        <w:rPr>
          <w:rFonts w:ascii="Times New Roman" w:hAnsi="Times New Roman" w:cs="Times New Roman"/>
          <w:sz w:val="28"/>
          <w:szCs w:val="28"/>
        </w:rPr>
        <w:t>ПМП</w:t>
      </w:r>
      <w:r w:rsidRPr="00D41D2B">
        <w:rPr>
          <w:rFonts w:ascii="Times New Roman" w:hAnsi="Times New Roman" w:cs="Times New Roman"/>
          <w:sz w:val="28"/>
          <w:szCs w:val="28"/>
        </w:rPr>
        <w:t>.</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Базовое значение численности взрослых пациентов Кировской области, нуждающихся в ПМП, на 01.01.2022 составляет 16</w:t>
      </w:r>
      <w:r w:rsidR="00C34557">
        <w:rPr>
          <w:rFonts w:ascii="Times New Roman" w:hAnsi="Times New Roman" w:cs="Times New Roman"/>
          <w:sz w:val="28"/>
          <w:szCs w:val="28"/>
        </w:rPr>
        <w:t xml:space="preserve"> 177 человек</w:t>
      </w:r>
      <w:r w:rsidRPr="00D41D2B">
        <w:rPr>
          <w:rFonts w:ascii="Times New Roman" w:hAnsi="Times New Roman" w:cs="Times New Roman"/>
          <w:sz w:val="28"/>
          <w:szCs w:val="28"/>
        </w:rPr>
        <w:t>. Данный показатель рассчитывается исходя из следующих данных: 67% от числа умер</w:t>
      </w:r>
      <w:r w:rsidR="00C34557">
        <w:rPr>
          <w:rFonts w:ascii="Times New Roman" w:hAnsi="Times New Roman" w:cs="Times New Roman"/>
          <w:sz w:val="28"/>
          <w:szCs w:val="28"/>
        </w:rPr>
        <w:t>ших за предыдущий год</w:t>
      </w:r>
      <w:r w:rsidRPr="00D41D2B">
        <w:rPr>
          <w:rFonts w:ascii="Times New Roman" w:hAnsi="Times New Roman" w:cs="Times New Roman"/>
          <w:sz w:val="28"/>
          <w:szCs w:val="28"/>
        </w:rPr>
        <w:t xml:space="preserve"> согласно методике, рекомендованной ВОЗ.</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lastRenderedPageBreak/>
        <w:t xml:space="preserve">Количество детей, нуждающихся в </w:t>
      </w:r>
      <w:r>
        <w:rPr>
          <w:rFonts w:ascii="Times New Roman" w:hAnsi="Times New Roman" w:cs="Times New Roman"/>
          <w:sz w:val="28"/>
          <w:szCs w:val="28"/>
        </w:rPr>
        <w:t>ПМП</w:t>
      </w:r>
      <w:r w:rsidRPr="00D41D2B">
        <w:rPr>
          <w:rFonts w:ascii="Times New Roman" w:hAnsi="Times New Roman" w:cs="Times New Roman"/>
          <w:sz w:val="28"/>
          <w:szCs w:val="28"/>
        </w:rPr>
        <w:t>, рассчитывается по методике: 30,7</w:t>
      </w:r>
      <w:r w:rsidR="00C34557">
        <w:rPr>
          <w:rFonts w:ascii="Times New Roman" w:hAnsi="Times New Roman" w:cs="Times New Roman"/>
          <w:sz w:val="28"/>
          <w:szCs w:val="28"/>
        </w:rPr>
        <w:t xml:space="preserve"> человек</w:t>
      </w:r>
      <w:r w:rsidR="007707DE">
        <w:rPr>
          <w:rFonts w:ascii="Times New Roman" w:hAnsi="Times New Roman" w:cs="Times New Roman"/>
          <w:sz w:val="28"/>
          <w:szCs w:val="28"/>
        </w:rPr>
        <w:t>а</w:t>
      </w:r>
      <w:r w:rsidRPr="00D41D2B">
        <w:rPr>
          <w:rFonts w:ascii="Times New Roman" w:hAnsi="Times New Roman" w:cs="Times New Roman"/>
          <w:sz w:val="28"/>
          <w:szCs w:val="28"/>
        </w:rPr>
        <w:t xml:space="preserve"> на 10</w:t>
      </w:r>
      <w:r w:rsidR="00C34557">
        <w:rPr>
          <w:rFonts w:ascii="Times New Roman" w:hAnsi="Times New Roman" w:cs="Times New Roman"/>
          <w:sz w:val="28"/>
          <w:szCs w:val="28"/>
        </w:rPr>
        <w:t xml:space="preserve"> </w:t>
      </w:r>
      <w:r w:rsidRPr="00D41D2B">
        <w:rPr>
          <w:rFonts w:ascii="Times New Roman" w:hAnsi="Times New Roman" w:cs="Times New Roman"/>
          <w:sz w:val="28"/>
          <w:szCs w:val="28"/>
        </w:rPr>
        <w:t xml:space="preserve">000 </w:t>
      </w:r>
      <w:r w:rsidR="00C34557">
        <w:rPr>
          <w:rFonts w:ascii="Times New Roman" w:hAnsi="Times New Roman" w:cs="Times New Roman"/>
          <w:sz w:val="28"/>
          <w:szCs w:val="28"/>
        </w:rPr>
        <w:t xml:space="preserve">человек </w:t>
      </w:r>
      <w:r w:rsidRPr="00D41D2B">
        <w:rPr>
          <w:rFonts w:ascii="Times New Roman" w:hAnsi="Times New Roman" w:cs="Times New Roman"/>
          <w:sz w:val="28"/>
          <w:szCs w:val="28"/>
        </w:rPr>
        <w:t>детского (до 18 лет) населения.</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На 01.01.2022  </w:t>
      </w:r>
      <w:r w:rsidR="00C34557" w:rsidRPr="00D41D2B">
        <w:rPr>
          <w:rFonts w:ascii="Times New Roman" w:hAnsi="Times New Roman" w:cs="Times New Roman"/>
          <w:sz w:val="28"/>
          <w:szCs w:val="28"/>
        </w:rPr>
        <w:t xml:space="preserve">в </w:t>
      </w:r>
      <w:r w:rsidR="00C34557">
        <w:rPr>
          <w:rFonts w:ascii="Times New Roman" w:hAnsi="Times New Roman" w:cs="Times New Roman"/>
          <w:sz w:val="28"/>
          <w:szCs w:val="28"/>
        </w:rPr>
        <w:t>ПМП</w:t>
      </w:r>
      <w:r w:rsidR="00C34557" w:rsidRPr="00D41D2B">
        <w:rPr>
          <w:rFonts w:ascii="Times New Roman" w:hAnsi="Times New Roman" w:cs="Times New Roman"/>
          <w:sz w:val="28"/>
          <w:szCs w:val="28"/>
        </w:rPr>
        <w:t xml:space="preserve"> нуждается 723</w:t>
      </w:r>
      <w:r w:rsidR="00C34557">
        <w:rPr>
          <w:rFonts w:ascii="Times New Roman" w:hAnsi="Times New Roman" w:cs="Times New Roman"/>
          <w:sz w:val="28"/>
          <w:szCs w:val="28"/>
        </w:rPr>
        <w:t xml:space="preserve"> </w:t>
      </w:r>
      <w:r w:rsidRPr="00D41D2B">
        <w:rPr>
          <w:rFonts w:ascii="Times New Roman" w:hAnsi="Times New Roman" w:cs="Times New Roman"/>
          <w:sz w:val="28"/>
          <w:szCs w:val="28"/>
        </w:rPr>
        <w:t>ребенка.</w:t>
      </w:r>
    </w:p>
    <w:p w:rsidR="0014007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w:t>
      </w:r>
      <w:r w:rsidRPr="00D41D2B">
        <w:rPr>
          <w:rFonts w:ascii="Times New Roman" w:hAnsi="Times New Roman" w:cs="Times New Roman"/>
          <w:sz w:val="28"/>
          <w:szCs w:val="28"/>
        </w:rPr>
        <w:t xml:space="preserve"> </w:t>
      </w:r>
      <w:r>
        <w:rPr>
          <w:rFonts w:ascii="Times New Roman" w:hAnsi="Times New Roman" w:cs="Times New Roman"/>
          <w:sz w:val="28"/>
          <w:szCs w:val="28"/>
        </w:rPr>
        <w:t>ПМП</w:t>
      </w:r>
      <w:r w:rsidRPr="00D41D2B">
        <w:rPr>
          <w:rFonts w:ascii="Times New Roman" w:hAnsi="Times New Roman" w:cs="Times New Roman"/>
          <w:sz w:val="28"/>
          <w:szCs w:val="28"/>
        </w:rPr>
        <w:t xml:space="preserve"> взрослым в амбулаторных условиях оказывали </w:t>
      </w:r>
      <w:r>
        <w:rPr>
          <w:rFonts w:ascii="Times New Roman" w:hAnsi="Times New Roman" w:cs="Times New Roman"/>
          <w:sz w:val="28"/>
          <w:szCs w:val="28"/>
        </w:rPr>
        <w:br/>
      </w:r>
      <w:r w:rsidRPr="00D41D2B">
        <w:rPr>
          <w:rFonts w:ascii="Times New Roman" w:hAnsi="Times New Roman" w:cs="Times New Roman"/>
          <w:sz w:val="28"/>
          <w:szCs w:val="28"/>
        </w:rPr>
        <w:t xml:space="preserve">10 кабинетов </w:t>
      </w:r>
      <w:r>
        <w:rPr>
          <w:rFonts w:ascii="Times New Roman" w:hAnsi="Times New Roman" w:cs="Times New Roman"/>
          <w:sz w:val="28"/>
          <w:szCs w:val="28"/>
        </w:rPr>
        <w:t>ПМП</w:t>
      </w:r>
      <w:r w:rsidRPr="00D41D2B">
        <w:rPr>
          <w:rFonts w:ascii="Times New Roman" w:hAnsi="Times New Roman" w:cs="Times New Roman"/>
          <w:sz w:val="28"/>
          <w:szCs w:val="28"/>
        </w:rPr>
        <w:t>: КОГБУЗ</w:t>
      </w:r>
      <w:r w:rsidR="00B75637">
        <w:rPr>
          <w:rFonts w:ascii="Times New Roman" w:hAnsi="Times New Roman" w:cs="Times New Roman"/>
          <w:sz w:val="28"/>
          <w:szCs w:val="28"/>
        </w:rPr>
        <w:t xml:space="preserve"> </w:t>
      </w:r>
      <w:r w:rsidRPr="00D41D2B">
        <w:rPr>
          <w:rFonts w:ascii="Times New Roman" w:hAnsi="Times New Roman" w:cs="Times New Roman"/>
          <w:sz w:val="28"/>
          <w:szCs w:val="28"/>
        </w:rPr>
        <w:t>«Кировский клинико-диагностический центр», КОГБУЗ «Кировская городская больница № 2», КОГБУЗ «Кировская клиническая  больница № 7 им. В.И. Юрловой», КОГБУЗ «Кировская городская больница № 9», КОГБУЗ «Слободская центральная районная больница имени академика А.Н. Бакулева», КОГБУЗ «Кирово-Чепецкая центральная районная больница», КОГБУЗ «Омутнинская центральная районная больница», КОГБУЗ «Уржумская центральная районная больница», КОГБУЗ «Советская центральная районная больница», КОГБУЗ «Котельничская центр</w:t>
      </w:r>
      <w:r w:rsidR="00C34557">
        <w:rPr>
          <w:rFonts w:ascii="Times New Roman" w:hAnsi="Times New Roman" w:cs="Times New Roman"/>
          <w:sz w:val="28"/>
          <w:szCs w:val="28"/>
        </w:rPr>
        <w:t>альная районная больница»;</w:t>
      </w:r>
      <w:r>
        <w:rPr>
          <w:rFonts w:ascii="Times New Roman" w:hAnsi="Times New Roman" w:cs="Times New Roman"/>
          <w:sz w:val="28"/>
          <w:szCs w:val="28"/>
        </w:rPr>
        <w:t xml:space="preserve"> 11 </w:t>
      </w:r>
      <w:r w:rsidRPr="00D41D2B">
        <w:rPr>
          <w:rFonts w:ascii="Times New Roman" w:hAnsi="Times New Roman" w:cs="Times New Roman"/>
          <w:sz w:val="28"/>
          <w:szCs w:val="28"/>
        </w:rPr>
        <w:t>отделений выездной патронажной службы в составе 15  бригад: КОГБ</w:t>
      </w:r>
      <w:r w:rsidR="00B75637">
        <w:rPr>
          <w:rFonts w:ascii="Times New Roman" w:hAnsi="Times New Roman" w:cs="Times New Roman"/>
          <w:sz w:val="28"/>
          <w:szCs w:val="28"/>
        </w:rPr>
        <w:t>У</w:t>
      </w:r>
      <w:r w:rsidR="00C34557">
        <w:rPr>
          <w:rFonts w:ascii="Times New Roman" w:hAnsi="Times New Roman" w:cs="Times New Roman"/>
          <w:sz w:val="28"/>
          <w:szCs w:val="28"/>
        </w:rPr>
        <w:t xml:space="preserve">З «Кировский областной хоспис» </w:t>
      </w:r>
      <w:r w:rsidR="00B75637">
        <w:rPr>
          <w:rFonts w:ascii="Times New Roman" w:hAnsi="Times New Roman" w:cs="Times New Roman"/>
          <w:sz w:val="28"/>
          <w:szCs w:val="28"/>
        </w:rPr>
        <w:t>–</w:t>
      </w:r>
      <w:r w:rsidR="00C34557">
        <w:rPr>
          <w:rFonts w:ascii="Times New Roman" w:hAnsi="Times New Roman" w:cs="Times New Roman"/>
          <w:sz w:val="28"/>
          <w:szCs w:val="28"/>
        </w:rPr>
        <w:t xml:space="preserve"> 4 бригады,</w:t>
      </w:r>
      <w:r w:rsidRPr="00D41D2B">
        <w:rPr>
          <w:rFonts w:ascii="Times New Roman" w:hAnsi="Times New Roman" w:cs="Times New Roman"/>
          <w:sz w:val="28"/>
          <w:szCs w:val="28"/>
        </w:rPr>
        <w:t xml:space="preserve"> </w:t>
      </w:r>
      <w:r w:rsidR="00C34557">
        <w:rPr>
          <w:rFonts w:ascii="Times New Roman" w:hAnsi="Times New Roman" w:cs="Times New Roman"/>
          <w:sz w:val="28"/>
          <w:szCs w:val="28"/>
        </w:rPr>
        <w:t xml:space="preserve"> </w:t>
      </w:r>
      <w:r w:rsidRPr="00D41D2B">
        <w:rPr>
          <w:rFonts w:ascii="Times New Roman" w:hAnsi="Times New Roman" w:cs="Times New Roman"/>
          <w:sz w:val="28"/>
          <w:szCs w:val="28"/>
        </w:rPr>
        <w:t>КОГБУЗ «Кировский</w:t>
      </w:r>
      <w:r w:rsidR="00B75637">
        <w:rPr>
          <w:rFonts w:ascii="Times New Roman" w:hAnsi="Times New Roman" w:cs="Times New Roman"/>
          <w:sz w:val="28"/>
          <w:szCs w:val="28"/>
        </w:rPr>
        <w:t xml:space="preserve"> клинико-диагностический </w:t>
      </w:r>
      <w:r w:rsidR="00C34557">
        <w:rPr>
          <w:rFonts w:ascii="Times New Roman" w:hAnsi="Times New Roman" w:cs="Times New Roman"/>
          <w:sz w:val="28"/>
          <w:szCs w:val="28"/>
        </w:rPr>
        <w:br/>
      </w:r>
      <w:r w:rsidR="00B75637">
        <w:rPr>
          <w:rFonts w:ascii="Times New Roman" w:hAnsi="Times New Roman" w:cs="Times New Roman"/>
          <w:sz w:val="28"/>
          <w:szCs w:val="28"/>
        </w:rPr>
        <w:t>центр»</w:t>
      </w:r>
      <w:r w:rsidR="00C34557">
        <w:rPr>
          <w:rFonts w:ascii="Times New Roman" w:hAnsi="Times New Roman" w:cs="Times New Roman"/>
          <w:sz w:val="28"/>
          <w:szCs w:val="28"/>
        </w:rPr>
        <w:t xml:space="preserve"> –</w:t>
      </w:r>
      <w:r w:rsidRPr="00D41D2B">
        <w:rPr>
          <w:rFonts w:ascii="Times New Roman" w:hAnsi="Times New Roman" w:cs="Times New Roman"/>
          <w:sz w:val="28"/>
          <w:szCs w:val="28"/>
        </w:rPr>
        <w:t xml:space="preserve"> 2 бригады, КОГБУЗ «Кировская городская больница № 2», КОГБУЗ «Кировская клиническая больница № 7 им. В.И.</w:t>
      </w:r>
      <w:r>
        <w:rPr>
          <w:rFonts w:ascii="Times New Roman" w:hAnsi="Times New Roman" w:cs="Times New Roman"/>
          <w:sz w:val="28"/>
          <w:szCs w:val="28"/>
        </w:rPr>
        <w:t xml:space="preserve"> </w:t>
      </w:r>
      <w:r w:rsidRPr="00D41D2B">
        <w:rPr>
          <w:rFonts w:ascii="Times New Roman" w:hAnsi="Times New Roman" w:cs="Times New Roman"/>
          <w:sz w:val="28"/>
          <w:szCs w:val="28"/>
        </w:rPr>
        <w:t>Юрловой», КОГБУЗ «Кировская городская больница № 9», КОГБУЗ «Слободская центральная районная больница имени академика А.Н. Бакулева», КОГБУЗ «Кирово-Чепецкая центральная районная больница», КОГБУЗ «Омутнинская центральная районная больница», КОГБУЗ «Уржумская центральная районная больница», КОГБУЗ «Советская центральная районная больница», КОГБУЗ «Котельничская центральн</w:t>
      </w:r>
      <w:r>
        <w:rPr>
          <w:rFonts w:ascii="Times New Roman" w:hAnsi="Times New Roman" w:cs="Times New Roman"/>
          <w:sz w:val="28"/>
          <w:szCs w:val="28"/>
        </w:rPr>
        <w:t xml:space="preserve">ая районная больница» –  </w:t>
      </w:r>
      <w:r w:rsidRPr="00D41D2B">
        <w:rPr>
          <w:rFonts w:ascii="Times New Roman" w:hAnsi="Times New Roman" w:cs="Times New Roman"/>
          <w:sz w:val="28"/>
          <w:szCs w:val="28"/>
        </w:rPr>
        <w:t xml:space="preserve">по 1 бригаде.   </w:t>
      </w:r>
    </w:p>
    <w:p w:rsidR="00140078" w:rsidRPr="00D41D2B" w:rsidRDefault="00140078" w:rsidP="00DB6729">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ПМП</w:t>
      </w:r>
      <w:r w:rsidRPr="00D41D2B">
        <w:rPr>
          <w:rFonts w:ascii="Times New Roman" w:hAnsi="Times New Roman" w:cs="Times New Roman"/>
          <w:sz w:val="28"/>
          <w:szCs w:val="28"/>
        </w:rPr>
        <w:t xml:space="preserve"> в амбулаторных условиях в 2021 году получили 7</w:t>
      </w:r>
      <w:r w:rsidR="00C34557">
        <w:rPr>
          <w:rFonts w:ascii="Times New Roman" w:hAnsi="Times New Roman" w:cs="Times New Roman"/>
          <w:sz w:val="28"/>
          <w:szCs w:val="28"/>
        </w:rPr>
        <w:t xml:space="preserve"> </w:t>
      </w:r>
      <w:r w:rsidRPr="00D41D2B">
        <w:rPr>
          <w:rFonts w:ascii="Times New Roman" w:hAnsi="Times New Roman" w:cs="Times New Roman"/>
          <w:sz w:val="28"/>
          <w:szCs w:val="28"/>
        </w:rPr>
        <w:t>811 жителей Кировской области, в том числе 3</w:t>
      </w:r>
      <w:r w:rsidR="007707DE">
        <w:rPr>
          <w:rFonts w:ascii="Times New Roman" w:hAnsi="Times New Roman" w:cs="Times New Roman"/>
          <w:sz w:val="28"/>
          <w:szCs w:val="28"/>
        </w:rPr>
        <w:t> </w:t>
      </w:r>
      <w:r w:rsidRPr="00D41D2B">
        <w:rPr>
          <w:rFonts w:ascii="Times New Roman" w:hAnsi="Times New Roman" w:cs="Times New Roman"/>
          <w:sz w:val="28"/>
          <w:szCs w:val="28"/>
        </w:rPr>
        <w:t>891</w:t>
      </w:r>
      <w:r w:rsidR="007707DE">
        <w:rPr>
          <w:rFonts w:ascii="Times New Roman" w:hAnsi="Times New Roman" w:cs="Times New Roman"/>
          <w:sz w:val="28"/>
          <w:szCs w:val="28"/>
        </w:rPr>
        <w:t xml:space="preserve"> человек –</w:t>
      </w:r>
      <w:r w:rsidRPr="00D41D2B">
        <w:rPr>
          <w:rFonts w:ascii="Times New Roman" w:hAnsi="Times New Roman" w:cs="Times New Roman"/>
          <w:sz w:val="28"/>
          <w:szCs w:val="28"/>
        </w:rPr>
        <w:t xml:space="preserve"> выездными бригадами </w:t>
      </w:r>
      <w:r>
        <w:rPr>
          <w:rFonts w:ascii="Times New Roman" w:hAnsi="Times New Roman" w:cs="Times New Roman"/>
          <w:sz w:val="28"/>
          <w:szCs w:val="28"/>
        </w:rPr>
        <w:t xml:space="preserve">ПМП.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По сравнению с 2020</w:t>
      </w:r>
      <w:r>
        <w:rPr>
          <w:rFonts w:ascii="Times New Roman" w:hAnsi="Times New Roman" w:cs="Times New Roman"/>
          <w:sz w:val="28"/>
          <w:szCs w:val="28"/>
        </w:rPr>
        <w:t xml:space="preserve"> годом</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в 2021 году </w:t>
      </w:r>
      <w:r w:rsidRPr="00D41D2B">
        <w:rPr>
          <w:rFonts w:ascii="Times New Roman" w:hAnsi="Times New Roman" w:cs="Times New Roman"/>
          <w:sz w:val="28"/>
          <w:szCs w:val="28"/>
        </w:rPr>
        <w:t xml:space="preserve">количество пациентов, получивших </w:t>
      </w:r>
      <w:r>
        <w:rPr>
          <w:rFonts w:ascii="Times New Roman" w:hAnsi="Times New Roman" w:cs="Times New Roman"/>
          <w:sz w:val="28"/>
          <w:szCs w:val="28"/>
        </w:rPr>
        <w:t>ПМП</w:t>
      </w:r>
      <w:r w:rsidRPr="00D41D2B">
        <w:rPr>
          <w:rFonts w:ascii="Times New Roman" w:hAnsi="Times New Roman" w:cs="Times New Roman"/>
          <w:sz w:val="28"/>
          <w:szCs w:val="28"/>
        </w:rPr>
        <w:t xml:space="preserve"> в амбулаторных условиях, возросло на 97%.</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2022</w:t>
      </w:r>
      <w:r>
        <w:rPr>
          <w:rFonts w:ascii="Times New Roman" w:hAnsi="Times New Roman" w:cs="Times New Roman"/>
          <w:sz w:val="28"/>
          <w:szCs w:val="28"/>
        </w:rPr>
        <w:t xml:space="preserve"> году</w:t>
      </w:r>
      <w:r w:rsidRPr="00D41D2B">
        <w:rPr>
          <w:rFonts w:ascii="Times New Roman" w:hAnsi="Times New Roman" w:cs="Times New Roman"/>
          <w:sz w:val="28"/>
          <w:szCs w:val="28"/>
        </w:rPr>
        <w:t xml:space="preserve"> создано 3 отделения выездной патронажной службы </w:t>
      </w:r>
      <w:r>
        <w:rPr>
          <w:rFonts w:ascii="Times New Roman" w:hAnsi="Times New Roman" w:cs="Times New Roman"/>
          <w:sz w:val="28"/>
          <w:szCs w:val="28"/>
        </w:rPr>
        <w:t>ПМП</w:t>
      </w:r>
      <w:r w:rsidRPr="00D41D2B">
        <w:rPr>
          <w:rFonts w:ascii="Times New Roman" w:hAnsi="Times New Roman" w:cs="Times New Roman"/>
          <w:sz w:val="28"/>
          <w:szCs w:val="28"/>
        </w:rPr>
        <w:t xml:space="preserve"> </w:t>
      </w:r>
      <w:r>
        <w:rPr>
          <w:rFonts w:ascii="Times New Roman" w:hAnsi="Times New Roman" w:cs="Times New Roman"/>
          <w:sz w:val="28"/>
          <w:szCs w:val="28"/>
        </w:rPr>
        <w:br/>
      </w:r>
      <w:r w:rsidRPr="00D41D2B">
        <w:rPr>
          <w:rFonts w:ascii="Times New Roman" w:hAnsi="Times New Roman" w:cs="Times New Roman"/>
          <w:sz w:val="28"/>
          <w:szCs w:val="28"/>
        </w:rPr>
        <w:t xml:space="preserve">по 1 бригаде в полном составе в КОГБУЗ </w:t>
      </w:r>
      <w:r>
        <w:rPr>
          <w:rFonts w:ascii="Times New Roman" w:hAnsi="Times New Roman" w:cs="Times New Roman"/>
          <w:sz w:val="28"/>
          <w:szCs w:val="28"/>
        </w:rPr>
        <w:t>«</w:t>
      </w:r>
      <w:r w:rsidRPr="00D41D2B">
        <w:rPr>
          <w:rFonts w:ascii="Times New Roman" w:hAnsi="Times New Roman" w:cs="Times New Roman"/>
          <w:sz w:val="28"/>
          <w:szCs w:val="28"/>
        </w:rPr>
        <w:t>Зуевская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КОГБУЗ «Нолинская центральная районная больница», КОГБУЗ </w:t>
      </w:r>
      <w:r w:rsidRPr="00D41D2B">
        <w:rPr>
          <w:rFonts w:ascii="Times New Roman" w:hAnsi="Times New Roman" w:cs="Times New Roman"/>
          <w:sz w:val="28"/>
          <w:szCs w:val="28"/>
        </w:rPr>
        <w:lastRenderedPageBreak/>
        <w:t xml:space="preserve">«Вятскополянская </w:t>
      </w:r>
      <w:r w:rsidR="004459D5">
        <w:rPr>
          <w:rFonts w:ascii="Times New Roman" w:hAnsi="Times New Roman" w:cs="Times New Roman"/>
          <w:sz w:val="28"/>
          <w:szCs w:val="28"/>
        </w:rPr>
        <w:t>центральная районная больница».</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2021 году </w:t>
      </w:r>
      <w:r>
        <w:rPr>
          <w:rFonts w:ascii="Times New Roman" w:hAnsi="Times New Roman" w:cs="Times New Roman"/>
          <w:sz w:val="28"/>
          <w:szCs w:val="28"/>
        </w:rPr>
        <w:t>ПМП</w:t>
      </w:r>
      <w:r w:rsidRPr="00D41D2B">
        <w:rPr>
          <w:rFonts w:ascii="Times New Roman" w:hAnsi="Times New Roman" w:cs="Times New Roman"/>
          <w:sz w:val="28"/>
          <w:szCs w:val="28"/>
        </w:rPr>
        <w:t xml:space="preserve"> в амбулаторных условиях детскому населению </w:t>
      </w:r>
      <w:r>
        <w:rPr>
          <w:rFonts w:ascii="Times New Roman" w:hAnsi="Times New Roman" w:cs="Times New Roman"/>
          <w:sz w:val="28"/>
          <w:szCs w:val="28"/>
        </w:rPr>
        <w:br/>
      </w:r>
      <w:r w:rsidRPr="00D41D2B">
        <w:rPr>
          <w:rFonts w:ascii="Times New Roman" w:hAnsi="Times New Roman" w:cs="Times New Roman"/>
          <w:sz w:val="28"/>
          <w:szCs w:val="28"/>
        </w:rPr>
        <w:t>в Кировской области оказывали 8 отделений выездной патронажной слу</w:t>
      </w:r>
      <w:r>
        <w:rPr>
          <w:rFonts w:ascii="Times New Roman" w:hAnsi="Times New Roman" w:cs="Times New Roman"/>
          <w:sz w:val="28"/>
          <w:szCs w:val="28"/>
        </w:rPr>
        <w:t xml:space="preserve">жбы </w:t>
      </w:r>
      <w:r>
        <w:rPr>
          <w:rFonts w:ascii="Times New Roman" w:hAnsi="Times New Roman" w:cs="Times New Roman"/>
          <w:sz w:val="28"/>
          <w:szCs w:val="28"/>
        </w:rPr>
        <w:br/>
        <w:t>в составе 8 бригад: КОГБУЗ «</w:t>
      </w:r>
      <w:r w:rsidRPr="00D41D2B">
        <w:rPr>
          <w:rFonts w:ascii="Times New Roman" w:hAnsi="Times New Roman" w:cs="Times New Roman"/>
          <w:sz w:val="28"/>
          <w:szCs w:val="28"/>
        </w:rPr>
        <w:t>Детский клинический консультативно-диагностический центр</w:t>
      </w:r>
      <w:r>
        <w:rPr>
          <w:rFonts w:ascii="Times New Roman" w:hAnsi="Times New Roman" w:cs="Times New Roman"/>
          <w:sz w:val="28"/>
          <w:szCs w:val="28"/>
        </w:rPr>
        <w:t>»</w:t>
      </w:r>
      <w:r w:rsidRPr="00D41D2B">
        <w:rPr>
          <w:rFonts w:ascii="Times New Roman" w:hAnsi="Times New Roman" w:cs="Times New Roman"/>
          <w:sz w:val="28"/>
          <w:szCs w:val="28"/>
        </w:rPr>
        <w:t xml:space="preserve">, КОГБУЗ </w:t>
      </w:r>
      <w:r>
        <w:rPr>
          <w:rFonts w:ascii="Times New Roman" w:hAnsi="Times New Roman" w:cs="Times New Roman"/>
          <w:sz w:val="28"/>
          <w:szCs w:val="28"/>
        </w:rPr>
        <w:t>«</w:t>
      </w:r>
      <w:r w:rsidRPr="00D41D2B">
        <w:rPr>
          <w:rFonts w:ascii="Times New Roman" w:hAnsi="Times New Roman" w:cs="Times New Roman"/>
          <w:sz w:val="28"/>
          <w:szCs w:val="28"/>
        </w:rPr>
        <w:t>Кировская областная детская клиническая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КОГБУЗ </w:t>
      </w:r>
      <w:r>
        <w:rPr>
          <w:rFonts w:ascii="Times New Roman" w:hAnsi="Times New Roman" w:cs="Times New Roman"/>
          <w:sz w:val="28"/>
          <w:szCs w:val="28"/>
        </w:rPr>
        <w:t>«</w:t>
      </w:r>
      <w:r w:rsidRPr="00D41D2B">
        <w:rPr>
          <w:rFonts w:ascii="Times New Roman" w:hAnsi="Times New Roman" w:cs="Times New Roman"/>
          <w:sz w:val="28"/>
          <w:szCs w:val="28"/>
        </w:rPr>
        <w:t>Слободская центральная районная больница имени академика А.Н. Бакулева</w:t>
      </w:r>
      <w:r>
        <w:rPr>
          <w:rFonts w:ascii="Times New Roman" w:hAnsi="Times New Roman" w:cs="Times New Roman"/>
          <w:sz w:val="28"/>
          <w:szCs w:val="28"/>
        </w:rPr>
        <w:t>», КОГБУЗ «</w:t>
      </w:r>
      <w:r w:rsidRPr="00D41D2B">
        <w:rPr>
          <w:rFonts w:ascii="Times New Roman" w:hAnsi="Times New Roman" w:cs="Times New Roman"/>
          <w:sz w:val="28"/>
          <w:szCs w:val="28"/>
        </w:rPr>
        <w:t>Кирово-Чепецка</w:t>
      </w:r>
      <w:r>
        <w:rPr>
          <w:rFonts w:ascii="Times New Roman" w:hAnsi="Times New Roman" w:cs="Times New Roman"/>
          <w:sz w:val="28"/>
          <w:szCs w:val="28"/>
        </w:rPr>
        <w:t>я центральная районная больница», КОГБУЗ «</w:t>
      </w:r>
      <w:r w:rsidRPr="00D41D2B">
        <w:rPr>
          <w:rFonts w:ascii="Times New Roman" w:hAnsi="Times New Roman" w:cs="Times New Roman"/>
          <w:sz w:val="28"/>
          <w:szCs w:val="28"/>
        </w:rPr>
        <w:t>Омутнинска</w:t>
      </w:r>
      <w:r>
        <w:rPr>
          <w:rFonts w:ascii="Times New Roman" w:hAnsi="Times New Roman" w:cs="Times New Roman"/>
          <w:sz w:val="28"/>
          <w:szCs w:val="28"/>
        </w:rPr>
        <w:t>я центральная районная больница»</w:t>
      </w:r>
      <w:r w:rsidRPr="00D41D2B">
        <w:rPr>
          <w:rFonts w:ascii="Times New Roman" w:hAnsi="Times New Roman" w:cs="Times New Roman"/>
          <w:sz w:val="28"/>
          <w:szCs w:val="28"/>
        </w:rPr>
        <w:t xml:space="preserve">, КОГБУЗ </w:t>
      </w:r>
      <w:r>
        <w:rPr>
          <w:rFonts w:ascii="Times New Roman" w:hAnsi="Times New Roman" w:cs="Times New Roman"/>
          <w:sz w:val="28"/>
          <w:szCs w:val="28"/>
        </w:rPr>
        <w:t>«</w:t>
      </w:r>
      <w:r w:rsidRPr="00D41D2B">
        <w:rPr>
          <w:rFonts w:ascii="Times New Roman" w:hAnsi="Times New Roman" w:cs="Times New Roman"/>
          <w:sz w:val="28"/>
          <w:szCs w:val="28"/>
        </w:rPr>
        <w:t>Уржумская центральная районная больница</w:t>
      </w:r>
      <w:r>
        <w:rPr>
          <w:rFonts w:ascii="Times New Roman" w:hAnsi="Times New Roman" w:cs="Times New Roman"/>
          <w:sz w:val="28"/>
          <w:szCs w:val="28"/>
        </w:rPr>
        <w:t>», КОГБУЗ «</w:t>
      </w:r>
      <w:r w:rsidRPr="00D41D2B">
        <w:rPr>
          <w:rFonts w:ascii="Times New Roman" w:hAnsi="Times New Roman" w:cs="Times New Roman"/>
          <w:sz w:val="28"/>
          <w:szCs w:val="28"/>
        </w:rPr>
        <w:t>Советска</w:t>
      </w:r>
      <w:r>
        <w:rPr>
          <w:rFonts w:ascii="Times New Roman" w:hAnsi="Times New Roman" w:cs="Times New Roman"/>
          <w:sz w:val="28"/>
          <w:szCs w:val="28"/>
        </w:rPr>
        <w:t>я центральная районная больница»</w:t>
      </w:r>
      <w:r w:rsidRPr="00D41D2B">
        <w:rPr>
          <w:rFonts w:ascii="Times New Roman" w:hAnsi="Times New Roman" w:cs="Times New Roman"/>
          <w:sz w:val="28"/>
          <w:szCs w:val="28"/>
        </w:rPr>
        <w:t xml:space="preserve">, КОГБУЗ </w:t>
      </w:r>
      <w:r>
        <w:rPr>
          <w:rFonts w:ascii="Times New Roman" w:hAnsi="Times New Roman" w:cs="Times New Roman"/>
          <w:sz w:val="28"/>
          <w:szCs w:val="28"/>
        </w:rPr>
        <w:t>«</w:t>
      </w:r>
      <w:r w:rsidRPr="00D41D2B">
        <w:rPr>
          <w:rFonts w:ascii="Times New Roman" w:hAnsi="Times New Roman" w:cs="Times New Roman"/>
          <w:sz w:val="28"/>
          <w:szCs w:val="28"/>
        </w:rPr>
        <w:t>Котельничская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w:t>
      </w:r>
    </w:p>
    <w:p w:rsidR="00140078" w:rsidRPr="00CA35D0"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2021 году паллиативную медицинскую помощь взрослым </w:t>
      </w:r>
      <w:r>
        <w:rPr>
          <w:rFonts w:ascii="Times New Roman" w:hAnsi="Times New Roman" w:cs="Times New Roman"/>
          <w:sz w:val="28"/>
          <w:szCs w:val="28"/>
        </w:rPr>
        <w:br/>
      </w:r>
      <w:r w:rsidRPr="00D41D2B">
        <w:rPr>
          <w:rFonts w:ascii="Times New Roman" w:hAnsi="Times New Roman" w:cs="Times New Roman"/>
          <w:sz w:val="28"/>
          <w:szCs w:val="28"/>
        </w:rPr>
        <w:t>в стационарных условиях оказывали: КОГБУЗ «Кировский областной</w:t>
      </w:r>
      <w:r>
        <w:rPr>
          <w:rFonts w:ascii="Times New Roman" w:hAnsi="Times New Roman" w:cs="Times New Roman"/>
          <w:sz w:val="28"/>
          <w:szCs w:val="28"/>
        </w:rPr>
        <w:t xml:space="preserve"> хос</w:t>
      </w:r>
      <w:r w:rsidR="00DB6729">
        <w:rPr>
          <w:rFonts w:ascii="Times New Roman" w:hAnsi="Times New Roman" w:cs="Times New Roman"/>
          <w:sz w:val="28"/>
          <w:szCs w:val="28"/>
        </w:rPr>
        <w:t>пис» –</w:t>
      </w:r>
      <w:r>
        <w:rPr>
          <w:rFonts w:ascii="Times New Roman" w:hAnsi="Times New Roman" w:cs="Times New Roman"/>
          <w:sz w:val="28"/>
          <w:szCs w:val="28"/>
        </w:rPr>
        <w:t xml:space="preserve"> 34 койки, 6 отделений</w:t>
      </w:r>
      <w:r w:rsidRPr="00D41D2B">
        <w:rPr>
          <w:rFonts w:ascii="Times New Roman" w:hAnsi="Times New Roman" w:cs="Times New Roman"/>
          <w:sz w:val="28"/>
          <w:szCs w:val="28"/>
        </w:rPr>
        <w:t xml:space="preserve"> паллиативной медицинской помощи </w:t>
      </w:r>
      <w:r>
        <w:rPr>
          <w:rFonts w:ascii="Times New Roman" w:hAnsi="Times New Roman" w:cs="Times New Roman"/>
          <w:sz w:val="28"/>
          <w:szCs w:val="28"/>
        </w:rPr>
        <w:br/>
      </w:r>
      <w:r w:rsidRPr="00D41D2B">
        <w:rPr>
          <w:rFonts w:ascii="Times New Roman" w:hAnsi="Times New Roman" w:cs="Times New Roman"/>
          <w:sz w:val="28"/>
          <w:szCs w:val="28"/>
        </w:rPr>
        <w:t xml:space="preserve">по 15 коек: КОГБУЗ </w:t>
      </w:r>
      <w:r>
        <w:rPr>
          <w:rFonts w:ascii="Times New Roman" w:hAnsi="Times New Roman" w:cs="Times New Roman"/>
          <w:sz w:val="28"/>
          <w:szCs w:val="28"/>
        </w:rPr>
        <w:t>«Кировская городская больница № 5»</w:t>
      </w:r>
      <w:r w:rsidRPr="00D41D2B">
        <w:rPr>
          <w:rFonts w:ascii="Times New Roman" w:hAnsi="Times New Roman" w:cs="Times New Roman"/>
          <w:sz w:val="28"/>
          <w:szCs w:val="28"/>
        </w:rPr>
        <w:t xml:space="preserve">, КОГБУЗ </w:t>
      </w:r>
      <w:r>
        <w:rPr>
          <w:rFonts w:ascii="Times New Roman" w:hAnsi="Times New Roman" w:cs="Times New Roman"/>
          <w:sz w:val="28"/>
          <w:szCs w:val="28"/>
        </w:rPr>
        <w:t>«</w:t>
      </w:r>
      <w:r w:rsidRPr="00D41D2B">
        <w:rPr>
          <w:rFonts w:ascii="Times New Roman" w:hAnsi="Times New Roman" w:cs="Times New Roman"/>
          <w:sz w:val="28"/>
          <w:szCs w:val="28"/>
        </w:rPr>
        <w:t xml:space="preserve">Кировская </w:t>
      </w:r>
      <w:r>
        <w:rPr>
          <w:rFonts w:ascii="Times New Roman" w:hAnsi="Times New Roman" w:cs="Times New Roman"/>
          <w:sz w:val="28"/>
          <w:szCs w:val="28"/>
        </w:rPr>
        <w:t>клиниче</w:t>
      </w:r>
      <w:r w:rsidRPr="00D41D2B">
        <w:rPr>
          <w:rFonts w:ascii="Times New Roman" w:hAnsi="Times New Roman" w:cs="Times New Roman"/>
          <w:sz w:val="28"/>
          <w:szCs w:val="28"/>
        </w:rPr>
        <w:t xml:space="preserve">ская больница </w:t>
      </w:r>
      <w:r>
        <w:rPr>
          <w:rFonts w:ascii="Times New Roman" w:hAnsi="Times New Roman" w:cs="Times New Roman"/>
          <w:sz w:val="28"/>
          <w:szCs w:val="28"/>
        </w:rPr>
        <w:t>№</w:t>
      </w:r>
      <w:r w:rsidRPr="00D41D2B">
        <w:rPr>
          <w:rFonts w:ascii="Times New Roman" w:hAnsi="Times New Roman" w:cs="Times New Roman"/>
          <w:sz w:val="28"/>
          <w:szCs w:val="28"/>
        </w:rPr>
        <w:t xml:space="preserve"> 7</w:t>
      </w:r>
      <w:r>
        <w:rPr>
          <w:rFonts w:ascii="Times New Roman" w:hAnsi="Times New Roman" w:cs="Times New Roman"/>
          <w:sz w:val="28"/>
          <w:szCs w:val="28"/>
        </w:rPr>
        <w:t xml:space="preserve"> им. В.И. Юрловой», КОГБУЗ «</w:t>
      </w:r>
      <w:r w:rsidRPr="00D41D2B">
        <w:rPr>
          <w:rFonts w:ascii="Times New Roman" w:hAnsi="Times New Roman" w:cs="Times New Roman"/>
          <w:sz w:val="28"/>
          <w:szCs w:val="28"/>
        </w:rPr>
        <w:t>Советска</w:t>
      </w:r>
      <w:r>
        <w:rPr>
          <w:rFonts w:ascii="Times New Roman" w:hAnsi="Times New Roman" w:cs="Times New Roman"/>
          <w:sz w:val="28"/>
          <w:szCs w:val="28"/>
        </w:rPr>
        <w:t>я центральная районная больница»</w:t>
      </w:r>
      <w:r w:rsidRPr="00D41D2B">
        <w:rPr>
          <w:rFonts w:ascii="Times New Roman" w:hAnsi="Times New Roman" w:cs="Times New Roman"/>
          <w:sz w:val="28"/>
          <w:szCs w:val="28"/>
        </w:rPr>
        <w:t xml:space="preserve">, </w:t>
      </w:r>
      <w:r>
        <w:rPr>
          <w:rFonts w:ascii="Times New Roman" w:hAnsi="Times New Roman" w:cs="Times New Roman"/>
          <w:sz w:val="28"/>
          <w:szCs w:val="28"/>
        </w:rPr>
        <w:t>КОГБУЗ «</w:t>
      </w:r>
      <w:r w:rsidRPr="00D41D2B">
        <w:rPr>
          <w:rFonts w:ascii="Times New Roman" w:hAnsi="Times New Roman" w:cs="Times New Roman"/>
          <w:sz w:val="28"/>
          <w:szCs w:val="28"/>
        </w:rPr>
        <w:t>Кирово-Чепецкая центральная районная больница</w:t>
      </w:r>
      <w:r>
        <w:rPr>
          <w:rFonts w:ascii="Times New Roman" w:hAnsi="Times New Roman" w:cs="Times New Roman"/>
          <w:sz w:val="28"/>
          <w:szCs w:val="28"/>
        </w:rPr>
        <w:t>», КОГБУЗ «</w:t>
      </w:r>
      <w:r w:rsidRPr="00D41D2B">
        <w:rPr>
          <w:rFonts w:ascii="Times New Roman" w:hAnsi="Times New Roman" w:cs="Times New Roman"/>
          <w:sz w:val="28"/>
          <w:szCs w:val="28"/>
        </w:rPr>
        <w:t>Куменская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sidRPr="00CA35D0">
        <w:rPr>
          <w:rFonts w:ascii="Times New Roman" w:hAnsi="Times New Roman" w:cs="Times New Roman"/>
          <w:sz w:val="28"/>
          <w:szCs w:val="28"/>
        </w:rPr>
        <w:t>КОГБУЗ «Областной</w:t>
      </w:r>
      <w:r>
        <w:rPr>
          <w:rFonts w:ascii="Times New Roman" w:hAnsi="Times New Roman" w:cs="Times New Roman"/>
          <w:sz w:val="28"/>
          <w:szCs w:val="28"/>
        </w:rPr>
        <w:t xml:space="preserve"> </w:t>
      </w:r>
      <w:r w:rsidRPr="00CA35D0">
        <w:rPr>
          <w:rFonts w:ascii="Times New Roman" w:hAnsi="Times New Roman" w:cs="Times New Roman"/>
          <w:sz w:val="28"/>
          <w:szCs w:val="28"/>
        </w:rPr>
        <w:t xml:space="preserve">клинический противотуберкулезный диспансер», КОГБУЗ «Слободская центральная районная больница имени академика А.Н. Бакулева» </w:t>
      </w:r>
      <w:r>
        <w:rPr>
          <w:rFonts w:ascii="Times New Roman" w:hAnsi="Times New Roman" w:cs="Times New Roman"/>
          <w:sz w:val="28"/>
          <w:szCs w:val="28"/>
        </w:rPr>
        <w:t xml:space="preserve">– </w:t>
      </w:r>
      <w:r w:rsidRPr="00CA35D0">
        <w:rPr>
          <w:rFonts w:ascii="Times New Roman" w:hAnsi="Times New Roman" w:cs="Times New Roman"/>
          <w:sz w:val="28"/>
          <w:szCs w:val="28"/>
        </w:rPr>
        <w:t xml:space="preserve"> 2 койки, отделение сестринского ухода в КОГБУЗ «Кирово-Чепецкая центральная районная больница»</w:t>
      </w:r>
      <w:r w:rsidR="00DB6729">
        <w:rPr>
          <w:rFonts w:ascii="Times New Roman" w:hAnsi="Times New Roman" w:cs="Times New Roman"/>
          <w:sz w:val="28"/>
          <w:szCs w:val="28"/>
        </w:rPr>
        <w:t xml:space="preserve"> – </w:t>
      </w:r>
      <w:r w:rsidR="00DB6729" w:rsidRPr="00CA35D0">
        <w:rPr>
          <w:rFonts w:ascii="Times New Roman" w:hAnsi="Times New Roman" w:cs="Times New Roman"/>
          <w:sz w:val="28"/>
          <w:szCs w:val="28"/>
        </w:rPr>
        <w:t>30 коек</w:t>
      </w:r>
      <w:r w:rsidRPr="00CA35D0">
        <w:rPr>
          <w:rFonts w:ascii="Times New Roman" w:hAnsi="Times New Roman" w:cs="Times New Roman"/>
          <w:sz w:val="28"/>
          <w:szCs w:val="28"/>
        </w:rPr>
        <w:t xml:space="preserve">, КОГБУЗ «Вятскополянская центральная районная больница»  </w:t>
      </w:r>
      <w:r>
        <w:rPr>
          <w:rFonts w:ascii="Times New Roman" w:hAnsi="Times New Roman" w:cs="Times New Roman"/>
          <w:sz w:val="28"/>
          <w:szCs w:val="28"/>
        </w:rPr>
        <w:t xml:space="preserve">– </w:t>
      </w:r>
      <w:r w:rsidRPr="00CA35D0">
        <w:rPr>
          <w:rFonts w:ascii="Times New Roman" w:hAnsi="Times New Roman" w:cs="Times New Roman"/>
          <w:sz w:val="28"/>
          <w:szCs w:val="28"/>
        </w:rPr>
        <w:t xml:space="preserve"> 5 коек. Всего 161 койка </w:t>
      </w:r>
      <w:r>
        <w:rPr>
          <w:rFonts w:ascii="Times New Roman" w:hAnsi="Times New Roman" w:cs="Times New Roman"/>
          <w:sz w:val="28"/>
          <w:szCs w:val="28"/>
        </w:rPr>
        <w:t>ПМП</w:t>
      </w:r>
      <w:r w:rsidRPr="00CA35D0">
        <w:rPr>
          <w:rFonts w:ascii="Times New Roman" w:hAnsi="Times New Roman" w:cs="Times New Roman"/>
          <w:sz w:val="28"/>
          <w:szCs w:val="28"/>
        </w:rPr>
        <w:t xml:space="preserve">, из них 30 коек сестринского ухода. За год получили стационарное лечение 888 пациентов, </w:t>
      </w:r>
      <w:r>
        <w:rPr>
          <w:rFonts w:ascii="Times New Roman" w:hAnsi="Times New Roman" w:cs="Times New Roman"/>
          <w:sz w:val="28"/>
          <w:szCs w:val="28"/>
        </w:rPr>
        <w:br/>
      </w:r>
      <w:r w:rsidRPr="00CA35D0">
        <w:rPr>
          <w:rFonts w:ascii="Times New Roman" w:hAnsi="Times New Roman" w:cs="Times New Roman"/>
          <w:sz w:val="28"/>
          <w:szCs w:val="28"/>
        </w:rPr>
        <w:t>что на 35% меньше, чем</w:t>
      </w:r>
      <w:r w:rsidRPr="00D41D2B">
        <w:rPr>
          <w:rFonts w:ascii="Times New Roman" w:hAnsi="Times New Roman" w:cs="Times New Roman"/>
          <w:sz w:val="28"/>
          <w:szCs w:val="28"/>
        </w:rPr>
        <w:t xml:space="preserve"> в 2020 </w:t>
      </w:r>
      <w:r>
        <w:rPr>
          <w:rFonts w:ascii="Times New Roman" w:hAnsi="Times New Roman" w:cs="Times New Roman"/>
          <w:sz w:val="28"/>
          <w:szCs w:val="28"/>
        </w:rPr>
        <w:t>г</w:t>
      </w:r>
      <w:r w:rsidRPr="00D41D2B">
        <w:rPr>
          <w:rFonts w:ascii="Times New Roman" w:hAnsi="Times New Roman" w:cs="Times New Roman"/>
          <w:sz w:val="28"/>
          <w:szCs w:val="28"/>
        </w:rPr>
        <w:t>оду. Уменьшение количества пациентов</w:t>
      </w:r>
      <w:r>
        <w:rPr>
          <w:rFonts w:ascii="Times New Roman" w:hAnsi="Times New Roman" w:cs="Times New Roman"/>
          <w:sz w:val="28"/>
          <w:szCs w:val="28"/>
        </w:rPr>
        <w:t xml:space="preserve">, которым оказана ПМП в условиях стационара,  </w:t>
      </w:r>
      <w:r w:rsidRPr="00D41D2B">
        <w:rPr>
          <w:rFonts w:ascii="Times New Roman" w:hAnsi="Times New Roman" w:cs="Times New Roman"/>
          <w:sz w:val="28"/>
          <w:szCs w:val="28"/>
        </w:rPr>
        <w:t xml:space="preserve">вызвано перепрофилированием в 2021 году большинства отделений </w:t>
      </w:r>
      <w:r>
        <w:rPr>
          <w:rFonts w:ascii="Times New Roman" w:hAnsi="Times New Roman" w:cs="Times New Roman"/>
          <w:sz w:val="28"/>
          <w:szCs w:val="28"/>
        </w:rPr>
        <w:t>ПМП</w:t>
      </w:r>
      <w:r w:rsidRPr="00D41D2B">
        <w:rPr>
          <w:rFonts w:ascii="Times New Roman" w:hAnsi="Times New Roman" w:cs="Times New Roman"/>
          <w:sz w:val="28"/>
          <w:szCs w:val="28"/>
        </w:rPr>
        <w:t xml:space="preserve"> в госпитали для оказания помощи пациентам с </w:t>
      </w:r>
      <w:r w:rsidR="00DB6729">
        <w:rPr>
          <w:rFonts w:ascii="Times New Roman" w:hAnsi="Times New Roman" w:cs="Times New Roman"/>
          <w:sz w:val="28"/>
          <w:szCs w:val="28"/>
        </w:rPr>
        <w:t xml:space="preserve">новой коронавирусной инфекцией </w:t>
      </w:r>
      <w:r w:rsidRPr="00D41D2B">
        <w:rPr>
          <w:rFonts w:ascii="Times New Roman" w:hAnsi="Times New Roman" w:cs="Times New Roman"/>
          <w:sz w:val="28"/>
          <w:szCs w:val="28"/>
          <w:lang w:val="en-US"/>
        </w:rPr>
        <w:t>COVID</w:t>
      </w:r>
      <w:r w:rsidRPr="00D41D2B">
        <w:rPr>
          <w:rFonts w:ascii="Times New Roman" w:hAnsi="Times New Roman" w:cs="Times New Roman"/>
          <w:sz w:val="28"/>
          <w:szCs w:val="28"/>
        </w:rPr>
        <w:t>-19</w:t>
      </w:r>
      <w:r>
        <w:rPr>
          <w:rFonts w:ascii="Times New Roman" w:hAnsi="Times New Roman" w:cs="Times New Roman"/>
          <w:sz w:val="28"/>
          <w:szCs w:val="28"/>
        </w:rPr>
        <w:t xml:space="preserve">.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CA35D0">
        <w:rPr>
          <w:rFonts w:ascii="Times New Roman" w:hAnsi="Times New Roman" w:cs="Times New Roman"/>
          <w:sz w:val="28"/>
          <w:szCs w:val="28"/>
        </w:rPr>
        <w:lastRenderedPageBreak/>
        <w:t xml:space="preserve">Обеспеченность койками </w:t>
      </w:r>
      <w:r>
        <w:rPr>
          <w:rFonts w:ascii="Times New Roman" w:hAnsi="Times New Roman" w:cs="Times New Roman"/>
          <w:sz w:val="28"/>
          <w:szCs w:val="28"/>
        </w:rPr>
        <w:t>ПМП</w:t>
      </w:r>
      <w:r w:rsidRPr="00CA35D0">
        <w:rPr>
          <w:rFonts w:ascii="Times New Roman" w:hAnsi="Times New Roman" w:cs="Times New Roman"/>
          <w:sz w:val="28"/>
          <w:szCs w:val="28"/>
        </w:rPr>
        <w:t xml:space="preserve"> для взрослых на 01.01.2022 составляет 16,6</w:t>
      </w:r>
      <w:r w:rsidR="00DB6729">
        <w:rPr>
          <w:rFonts w:ascii="Times New Roman" w:hAnsi="Times New Roman" w:cs="Times New Roman"/>
          <w:sz w:val="28"/>
          <w:szCs w:val="28"/>
        </w:rPr>
        <w:t xml:space="preserve"> койки на 100 тысяч</w:t>
      </w:r>
      <w:r w:rsidRPr="00CA35D0">
        <w:rPr>
          <w:rFonts w:ascii="Times New Roman" w:hAnsi="Times New Roman" w:cs="Times New Roman"/>
          <w:sz w:val="28"/>
          <w:szCs w:val="28"/>
        </w:rPr>
        <w:t xml:space="preserve"> взрослого населения, что позволяет в</w:t>
      </w:r>
      <w:r w:rsidRPr="00D41D2B">
        <w:rPr>
          <w:rFonts w:ascii="Times New Roman" w:hAnsi="Times New Roman" w:cs="Times New Roman"/>
          <w:sz w:val="28"/>
          <w:szCs w:val="28"/>
        </w:rPr>
        <w:t xml:space="preserve"> полной мере обеспечить потребность населения Кировской области в данном виде медицинской помощи. </w:t>
      </w:r>
    </w:p>
    <w:p w:rsidR="00140078" w:rsidRPr="00CA35D0"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2022 году 3 койки </w:t>
      </w:r>
      <w:r>
        <w:rPr>
          <w:rFonts w:ascii="Times New Roman" w:hAnsi="Times New Roman" w:cs="Times New Roman"/>
          <w:sz w:val="28"/>
          <w:szCs w:val="28"/>
        </w:rPr>
        <w:t>ПМП</w:t>
      </w:r>
      <w:r w:rsidRPr="00D41D2B">
        <w:rPr>
          <w:rFonts w:ascii="Times New Roman" w:hAnsi="Times New Roman" w:cs="Times New Roman"/>
          <w:sz w:val="28"/>
          <w:szCs w:val="28"/>
        </w:rPr>
        <w:t xml:space="preserve"> </w:t>
      </w:r>
      <w:r w:rsidR="00DB6729">
        <w:rPr>
          <w:rFonts w:ascii="Times New Roman" w:hAnsi="Times New Roman" w:cs="Times New Roman"/>
          <w:sz w:val="28"/>
          <w:szCs w:val="28"/>
        </w:rPr>
        <w:t xml:space="preserve">для </w:t>
      </w:r>
      <w:r w:rsidR="00084CED">
        <w:rPr>
          <w:rFonts w:ascii="Times New Roman" w:hAnsi="Times New Roman" w:cs="Times New Roman"/>
          <w:sz w:val="28"/>
          <w:szCs w:val="28"/>
        </w:rPr>
        <w:t>детей</w:t>
      </w:r>
      <w:r w:rsidRPr="00D41D2B">
        <w:rPr>
          <w:rFonts w:ascii="Times New Roman" w:hAnsi="Times New Roman" w:cs="Times New Roman"/>
          <w:sz w:val="28"/>
          <w:szCs w:val="28"/>
        </w:rPr>
        <w:t xml:space="preserve"> </w:t>
      </w:r>
      <w:r w:rsidR="00DB6729">
        <w:rPr>
          <w:rFonts w:ascii="Times New Roman" w:hAnsi="Times New Roman" w:cs="Times New Roman"/>
          <w:sz w:val="28"/>
          <w:szCs w:val="28"/>
        </w:rPr>
        <w:t xml:space="preserve">на базе </w:t>
      </w:r>
      <w:r w:rsidRPr="00D41D2B">
        <w:rPr>
          <w:rFonts w:ascii="Times New Roman" w:hAnsi="Times New Roman" w:cs="Times New Roman"/>
          <w:sz w:val="28"/>
          <w:szCs w:val="28"/>
        </w:rPr>
        <w:t xml:space="preserve">КОГБУЗ «Кировский областной хоспис» перепрофилированы в паллиативные койки для взрослых, количество паллиативных коек для взрослых увеличилось </w:t>
      </w:r>
      <w:r w:rsidRPr="00CA35D0">
        <w:rPr>
          <w:rFonts w:ascii="Times New Roman" w:hAnsi="Times New Roman" w:cs="Times New Roman"/>
          <w:sz w:val="28"/>
          <w:szCs w:val="28"/>
        </w:rPr>
        <w:t>до 164</w:t>
      </w:r>
      <w:r w:rsidR="00DB6729">
        <w:rPr>
          <w:rFonts w:ascii="Times New Roman" w:hAnsi="Times New Roman" w:cs="Times New Roman"/>
          <w:sz w:val="28"/>
          <w:szCs w:val="28"/>
        </w:rPr>
        <w:t xml:space="preserve"> коек</w:t>
      </w:r>
      <w:r w:rsidRPr="00CA35D0">
        <w:rPr>
          <w:rFonts w:ascii="Times New Roman" w:hAnsi="Times New Roman" w:cs="Times New Roman"/>
          <w:sz w:val="28"/>
          <w:szCs w:val="28"/>
        </w:rPr>
        <w:t>.</w:t>
      </w:r>
    </w:p>
    <w:p w:rsidR="0014007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ПМП</w:t>
      </w:r>
      <w:r w:rsidRPr="00CA35D0">
        <w:rPr>
          <w:rFonts w:ascii="Times New Roman" w:hAnsi="Times New Roman" w:cs="Times New Roman"/>
          <w:sz w:val="28"/>
          <w:szCs w:val="28"/>
        </w:rPr>
        <w:t xml:space="preserve"> в стационарных условиях детям в 2021</w:t>
      </w:r>
      <w:r>
        <w:rPr>
          <w:rFonts w:ascii="Times New Roman" w:hAnsi="Times New Roman" w:cs="Times New Roman"/>
          <w:sz w:val="28"/>
          <w:szCs w:val="28"/>
        </w:rPr>
        <w:t xml:space="preserve"> году оказывали КОГБУЗ «</w:t>
      </w:r>
      <w:r w:rsidRPr="00D41D2B">
        <w:rPr>
          <w:rFonts w:ascii="Times New Roman" w:hAnsi="Times New Roman" w:cs="Times New Roman"/>
          <w:sz w:val="28"/>
          <w:szCs w:val="28"/>
        </w:rPr>
        <w:t>Кировская областная детская клиническая больница</w:t>
      </w:r>
      <w:r>
        <w:rPr>
          <w:rFonts w:ascii="Times New Roman" w:hAnsi="Times New Roman" w:cs="Times New Roman"/>
          <w:sz w:val="28"/>
          <w:szCs w:val="28"/>
        </w:rPr>
        <w:t xml:space="preserve">» – </w:t>
      </w:r>
      <w:r w:rsidRPr="00D41D2B">
        <w:rPr>
          <w:rFonts w:ascii="Times New Roman" w:hAnsi="Times New Roman" w:cs="Times New Roman"/>
          <w:sz w:val="28"/>
          <w:szCs w:val="28"/>
        </w:rPr>
        <w:t xml:space="preserve">3 койки, КОГБУЗ «Кировский областной хоспис» </w:t>
      </w:r>
      <w:r>
        <w:rPr>
          <w:rFonts w:ascii="Times New Roman" w:hAnsi="Times New Roman" w:cs="Times New Roman"/>
          <w:sz w:val="28"/>
          <w:szCs w:val="28"/>
        </w:rPr>
        <w:t xml:space="preserve">– </w:t>
      </w:r>
      <w:r w:rsidRPr="00D41D2B">
        <w:rPr>
          <w:rFonts w:ascii="Times New Roman" w:hAnsi="Times New Roman" w:cs="Times New Roman"/>
          <w:sz w:val="28"/>
          <w:szCs w:val="28"/>
        </w:rPr>
        <w:t xml:space="preserve"> 3 койки.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Обеспеченность </w:t>
      </w:r>
      <w:r w:rsidRPr="00CA35D0">
        <w:rPr>
          <w:rFonts w:ascii="Times New Roman" w:hAnsi="Times New Roman" w:cs="Times New Roman"/>
          <w:sz w:val="28"/>
          <w:szCs w:val="28"/>
        </w:rPr>
        <w:t xml:space="preserve">детскими койками </w:t>
      </w:r>
      <w:r>
        <w:rPr>
          <w:rFonts w:ascii="Times New Roman" w:hAnsi="Times New Roman" w:cs="Times New Roman"/>
          <w:sz w:val="28"/>
          <w:szCs w:val="28"/>
        </w:rPr>
        <w:t>ПМП</w:t>
      </w:r>
      <w:r w:rsidRPr="00CA35D0">
        <w:rPr>
          <w:rFonts w:ascii="Times New Roman" w:hAnsi="Times New Roman" w:cs="Times New Roman"/>
          <w:sz w:val="28"/>
          <w:szCs w:val="28"/>
        </w:rPr>
        <w:t xml:space="preserve"> составляла 0,24</w:t>
      </w:r>
      <w:r>
        <w:rPr>
          <w:rFonts w:ascii="Times New Roman" w:hAnsi="Times New Roman" w:cs="Times New Roman"/>
          <w:sz w:val="28"/>
          <w:szCs w:val="28"/>
        </w:rPr>
        <w:t xml:space="preserve"> </w:t>
      </w:r>
      <w:r w:rsidR="00DB6729">
        <w:rPr>
          <w:rFonts w:ascii="Times New Roman" w:hAnsi="Times New Roman" w:cs="Times New Roman"/>
          <w:sz w:val="28"/>
          <w:szCs w:val="28"/>
        </w:rPr>
        <w:t xml:space="preserve">койки </w:t>
      </w:r>
      <w:r w:rsidR="00DB6729">
        <w:rPr>
          <w:rFonts w:ascii="Times New Roman" w:hAnsi="Times New Roman" w:cs="Times New Roman"/>
          <w:sz w:val="28"/>
          <w:szCs w:val="28"/>
        </w:rPr>
        <w:br/>
        <w:t>на 10 тысяч</w:t>
      </w:r>
      <w:r w:rsidRPr="00CA35D0">
        <w:rPr>
          <w:rFonts w:ascii="Times New Roman" w:hAnsi="Times New Roman" w:cs="Times New Roman"/>
          <w:sz w:val="28"/>
          <w:szCs w:val="28"/>
        </w:rPr>
        <w:t xml:space="preserve"> детского населения. </w:t>
      </w:r>
      <w:r>
        <w:rPr>
          <w:rFonts w:ascii="Times New Roman" w:hAnsi="Times New Roman" w:cs="Times New Roman"/>
          <w:sz w:val="28"/>
          <w:szCs w:val="28"/>
        </w:rPr>
        <w:t>ПМП</w:t>
      </w:r>
      <w:r w:rsidRPr="00CA35D0">
        <w:rPr>
          <w:rFonts w:ascii="Times New Roman" w:hAnsi="Times New Roman" w:cs="Times New Roman"/>
          <w:sz w:val="28"/>
          <w:szCs w:val="28"/>
        </w:rPr>
        <w:t xml:space="preserve"> в стационарных условиях</w:t>
      </w:r>
      <w:r w:rsidRPr="00D41D2B">
        <w:rPr>
          <w:rFonts w:ascii="Times New Roman" w:hAnsi="Times New Roman" w:cs="Times New Roman"/>
          <w:sz w:val="28"/>
          <w:szCs w:val="28"/>
        </w:rPr>
        <w:t xml:space="preserve"> получили </w:t>
      </w:r>
      <w:r w:rsidR="00DB6729">
        <w:rPr>
          <w:rFonts w:ascii="Times New Roman" w:hAnsi="Times New Roman" w:cs="Times New Roman"/>
          <w:sz w:val="28"/>
          <w:szCs w:val="28"/>
        </w:rPr>
        <w:br/>
      </w:r>
      <w:r w:rsidRPr="00D41D2B">
        <w:rPr>
          <w:rFonts w:ascii="Times New Roman" w:hAnsi="Times New Roman" w:cs="Times New Roman"/>
          <w:sz w:val="28"/>
          <w:szCs w:val="28"/>
        </w:rPr>
        <w:t xml:space="preserve">25 детей, </w:t>
      </w:r>
      <w:r>
        <w:rPr>
          <w:rFonts w:ascii="Times New Roman" w:hAnsi="Times New Roman" w:cs="Times New Roman"/>
          <w:sz w:val="28"/>
          <w:szCs w:val="28"/>
        </w:rPr>
        <w:t xml:space="preserve">что </w:t>
      </w:r>
      <w:r w:rsidRPr="00D41D2B">
        <w:rPr>
          <w:rFonts w:ascii="Times New Roman" w:hAnsi="Times New Roman" w:cs="Times New Roman"/>
          <w:sz w:val="28"/>
          <w:szCs w:val="28"/>
        </w:rPr>
        <w:t>на 26% меньше, чем в 202</w:t>
      </w:r>
      <w:r>
        <w:rPr>
          <w:rFonts w:ascii="Times New Roman" w:hAnsi="Times New Roman" w:cs="Times New Roman"/>
          <w:sz w:val="28"/>
          <w:szCs w:val="28"/>
        </w:rPr>
        <w:t>0</w:t>
      </w:r>
      <w:r w:rsidRPr="00D41D2B">
        <w:rPr>
          <w:rFonts w:ascii="Times New Roman" w:hAnsi="Times New Roman" w:cs="Times New Roman"/>
          <w:sz w:val="28"/>
          <w:szCs w:val="28"/>
        </w:rPr>
        <w:t xml:space="preserve"> году.</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2022 году в КОГБУЗ </w:t>
      </w:r>
      <w:r>
        <w:rPr>
          <w:rFonts w:ascii="Times New Roman" w:hAnsi="Times New Roman" w:cs="Times New Roman"/>
          <w:sz w:val="28"/>
          <w:szCs w:val="28"/>
        </w:rPr>
        <w:t>«</w:t>
      </w:r>
      <w:r w:rsidRPr="00D41D2B">
        <w:rPr>
          <w:rFonts w:ascii="Times New Roman" w:hAnsi="Times New Roman" w:cs="Times New Roman"/>
          <w:sz w:val="28"/>
          <w:szCs w:val="28"/>
        </w:rPr>
        <w:t>Кировская областн</w:t>
      </w:r>
      <w:r>
        <w:rPr>
          <w:rFonts w:ascii="Times New Roman" w:hAnsi="Times New Roman" w:cs="Times New Roman"/>
          <w:sz w:val="28"/>
          <w:szCs w:val="28"/>
        </w:rPr>
        <w:t xml:space="preserve">ая детская клиническая больница» </w:t>
      </w:r>
      <w:r w:rsidR="00084CED">
        <w:rPr>
          <w:rFonts w:ascii="Times New Roman" w:hAnsi="Times New Roman" w:cs="Times New Roman"/>
          <w:sz w:val="28"/>
          <w:szCs w:val="28"/>
        </w:rPr>
        <w:t xml:space="preserve">количество коек ПМП для детей </w:t>
      </w:r>
      <w:r>
        <w:rPr>
          <w:rFonts w:ascii="Times New Roman" w:hAnsi="Times New Roman" w:cs="Times New Roman"/>
          <w:sz w:val="28"/>
          <w:szCs w:val="28"/>
        </w:rPr>
        <w:t>увеличилось до 6</w:t>
      </w:r>
      <w:r w:rsidR="00084CED">
        <w:rPr>
          <w:rFonts w:ascii="Times New Roman" w:hAnsi="Times New Roman" w:cs="Times New Roman"/>
          <w:sz w:val="28"/>
          <w:szCs w:val="28"/>
        </w:rPr>
        <w:t xml:space="preserve"> коек</w:t>
      </w:r>
      <w:r w:rsidRPr="00D41D2B">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Всего </w:t>
      </w:r>
      <w:r>
        <w:rPr>
          <w:rFonts w:ascii="Times New Roman" w:hAnsi="Times New Roman" w:cs="Times New Roman"/>
          <w:sz w:val="28"/>
          <w:szCs w:val="28"/>
        </w:rPr>
        <w:t>ПМП</w:t>
      </w:r>
      <w:r w:rsidRPr="00D41D2B">
        <w:rPr>
          <w:rFonts w:ascii="Times New Roman" w:hAnsi="Times New Roman" w:cs="Times New Roman"/>
          <w:sz w:val="28"/>
          <w:szCs w:val="28"/>
        </w:rPr>
        <w:t xml:space="preserve"> в 2021 году получили 8</w:t>
      </w:r>
      <w:r w:rsidR="006A4E10">
        <w:rPr>
          <w:rFonts w:ascii="Times New Roman" w:hAnsi="Times New Roman" w:cs="Times New Roman"/>
          <w:sz w:val="28"/>
          <w:szCs w:val="28"/>
        </w:rPr>
        <w:t xml:space="preserve"> </w:t>
      </w:r>
      <w:r w:rsidRPr="00D41D2B">
        <w:rPr>
          <w:rFonts w:ascii="Times New Roman" w:hAnsi="Times New Roman" w:cs="Times New Roman"/>
          <w:sz w:val="28"/>
          <w:szCs w:val="28"/>
        </w:rPr>
        <w:t xml:space="preserve">699 взрослых жителей Кировской области и 183 ребенка, что на 63% больше, чем в 2020 году. Потребность </w:t>
      </w:r>
      <w:r>
        <w:rPr>
          <w:rFonts w:ascii="Times New Roman" w:hAnsi="Times New Roman" w:cs="Times New Roman"/>
          <w:sz w:val="28"/>
          <w:szCs w:val="28"/>
        </w:rPr>
        <w:br/>
      </w:r>
      <w:r w:rsidRPr="00D41D2B">
        <w:rPr>
          <w:rFonts w:ascii="Times New Roman" w:hAnsi="Times New Roman" w:cs="Times New Roman"/>
          <w:sz w:val="28"/>
          <w:szCs w:val="28"/>
        </w:rPr>
        <w:t xml:space="preserve">в </w:t>
      </w:r>
      <w:r>
        <w:rPr>
          <w:rFonts w:ascii="Times New Roman" w:hAnsi="Times New Roman" w:cs="Times New Roman"/>
          <w:sz w:val="28"/>
          <w:szCs w:val="28"/>
        </w:rPr>
        <w:t>ПМП</w:t>
      </w:r>
      <w:r w:rsidRPr="00D41D2B">
        <w:rPr>
          <w:rFonts w:ascii="Times New Roman" w:hAnsi="Times New Roman" w:cs="Times New Roman"/>
          <w:sz w:val="28"/>
          <w:szCs w:val="28"/>
        </w:rPr>
        <w:t xml:space="preserve"> удовлетворена на </w:t>
      </w:r>
      <w:r w:rsidRPr="00687D12">
        <w:rPr>
          <w:rFonts w:ascii="Times New Roman" w:hAnsi="Times New Roman" w:cs="Times New Roman"/>
          <w:sz w:val="28"/>
          <w:szCs w:val="28"/>
        </w:rPr>
        <w:t>62</w:t>
      </w:r>
      <w:r>
        <w:rPr>
          <w:rFonts w:ascii="Times New Roman" w:hAnsi="Times New Roman" w:cs="Times New Roman"/>
          <w:sz w:val="28"/>
          <w:szCs w:val="28"/>
        </w:rPr>
        <w:t>,7</w:t>
      </w:r>
      <w:r w:rsidRPr="00D41D2B">
        <w:rPr>
          <w:rFonts w:ascii="Times New Roman" w:hAnsi="Times New Roman" w:cs="Times New Roman"/>
          <w:sz w:val="28"/>
          <w:szCs w:val="28"/>
        </w:rPr>
        <w:t>%.</w:t>
      </w:r>
    </w:p>
    <w:p w:rsidR="00140078" w:rsidRPr="00A04664" w:rsidRDefault="00140078" w:rsidP="00140078">
      <w:pPr>
        <w:pStyle w:val="ConsPlusTitle"/>
        <w:tabs>
          <w:tab w:val="left" w:pos="709"/>
        </w:tabs>
        <w:spacing w:line="360" w:lineRule="auto"/>
        <w:ind w:firstLine="540"/>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r w:rsidRPr="00193AB3">
        <w:rPr>
          <w:rFonts w:ascii="Times New Roman" w:hAnsi="Times New Roman" w:cs="Times New Roman"/>
          <w:b w:val="0"/>
          <w:sz w:val="28"/>
          <w:szCs w:val="28"/>
        </w:rPr>
        <w:t xml:space="preserve">2.2.2. Инфраструктура оказания </w:t>
      </w:r>
      <w:r>
        <w:rPr>
          <w:rFonts w:ascii="Times New Roman" w:hAnsi="Times New Roman" w:cs="Times New Roman"/>
          <w:b w:val="0"/>
          <w:sz w:val="28"/>
          <w:szCs w:val="28"/>
        </w:rPr>
        <w:t>в Кировской обла</w:t>
      </w:r>
      <w:r w:rsidR="006A4E10">
        <w:rPr>
          <w:rFonts w:ascii="Times New Roman" w:hAnsi="Times New Roman" w:cs="Times New Roman"/>
          <w:b w:val="0"/>
          <w:sz w:val="28"/>
          <w:szCs w:val="28"/>
        </w:rPr>
        <w:t>сти ПМП</w:t>
      </w:r>
      <w:r>
        <w:rPr>
          <w:rFonts w:ascii="Times New Roman" w:hAnsi="Times New Roman" w:cs="Times New Roman"/>
          <w:b w:val="0"/>
          <w:sz w:val="28"/>
          <w:szCs w:val="28"/>
        </w:rPr>
        <w:t xml:space="preserve"> включает </w:t>
      </w:r>
      <w:r>
        <w:rPr>
          <w:rFonts w:ascii="Times New Roman" w:hAnsi="Times New Roman" w:cs="Times New Roman"/>
          <w:b w:val="0"/>
          <w:sz w:val="28"/>
          <w:szCs w:val="28"/>
        </w:rPr>
        <w:br/>
        <w:t>в себя:</w:t>
      </w:r>
    </w:p>
    <w:p w:rsidR="00140078" w:rsidRPr="00D41D2B" w:rsidRDefault="00C57F91"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2.2.2.1. М</w:t>
      </w:r>
      <w:r w:rsidR="00140078">
        <w:rPr>
          <w:rFonts w:ascii="Times New Roman" w:hAnsi="Times New Roman" w:cs="Times New Roman"/>
          <w:sz w:val="28"/>
          <w:szCs w:val="28"/>
        </w:rPr>
        <w:t>едицинские</w:t>
      </w:r>
      <w:r w:rsidR="00140078" w:rsidRPr="00D41D2B">
        <w:rPr>
          <w:rFonts w:ascii="Times New Roman" w:hAnsi="Times New Roman" w:cs="Times New Roman"/>
          <w:sz w:val="28"/>
          <w:szCs w:val="28"/>
        </w:rPr>
        <w:t xml:space="preserve"> орган</w:t>
      </w:r>
      <w:r w:rsidR="00140078">
        <w:rPr>
          <w:rFonts w:ascii="Times New Roman" w:hAnsi="Times New Roman" w:cs="Times New Roman"/>
          <w:sz w:val="28"/>
          <w:szCs w:val="28"/>
        </w:rPr>
        <w:t>изации, оказывающие</w:t>
      </w:r>
      <w:r w:rsidR="00140078" w:rsidRPr="00D41D2B">
        <w:rPr>
          <w:rFonts w:ascii="Times New Roman" w:hAnsi="Times New Roman" w:cs="Times New Roman"/>
          <w:sz w:val="28"/>
          <w:szCs w:val="28"/>
        </w:rPr>
        <w:t xml:space="preserve"> </w:t>
      </w:r>
      <w:r w:rsidR="00140078">
        <w:rPr>
          <w:rFonts w:ascii="Times New Roman" w:hAnsi="Times New Roman" w:cs="Times New Roman"/>
          <w:sz w:val="28"/>
          <w:szCs w:val="28"/>
        </w:rPr>
        <w:t xml:space="preserve">ПМП </w:t>
      </w:r>
      <w:r w:rsidR="00373093">
        <w:rPr>
          <w:rFonts w:ascii="Times New Roman" w:hAnsi="Times New Roman" w:cs="Times New Roman"/>
          <w:sz w:val="28"/>
          <w:szCs w:val="28"/>
        </w:rPr>
        <w:br/>
      </w:r>
      <w:r w:rsidR="00140078" w:rsidRPr="00D41D2B">
        <w:rPr>
          <w:rFonts w:ascii="Times New Roman" w:hAnsi="Times New Roman" w:cs="Times New Roman"/>
          <w:sz w:val="28"/>
          <w:szCs w:val="28"/>
        </w:rPr>
        <w:t>в амбулаторных условиях:</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Кировски</w:t>
      </w:r>
      <w:r>
        <w:rPr>
          <w:rFonts w:ascii="Times New Roman" w:hAnsi="Times New Roman" w:cs="Times New Roman"/>
          <w:sz w:val="28"/>
          <w:szCs w:val="28"/>
        </w:rPr>
        <w:t>й кл</w:t>
      </w:r>
      <w:r w:rsidR="007707DE">
        <w:rPr>
          <w:rFonts w:ascii="Times New Roman" w:hAnsi="Times New Roman" w:cs="Times New Roman"/>
          <w:sz w:val="28"/>
          <w:szCs w:val="28"/>
        </w:rPr>
        <w:t>инико-диагностический центр» (город</w:t>
      </w:r>
      <w:r>
        <w:rPr>
          <w:rFonts w:ascii="Times New Roman" w:hAnsi="Times New Roman" w:cs="Times New Roman"/>
          <w:sz w:val="28"/>
          <w:szCs w:val="28"/>
        </w:rPr>
        <w:t xml:space="preserve"> Киров):</w:t>
      </w:r>
      <w:r>
        <w:rPr>
          <w:rFonts w:ascii="Times New Roman" w:hAnsi="Times New Roman" w:cs="Times New Roman"/>
          <w:sz w:val="28"/>
          <w:szCs w:val="28"/>
        </w:rPr>
        <w:br/>
      </w:r>
      <w:r w:rsidR="006A4E10">
        <w:rPr>
          <w:rFonts w:ascii="Times New Roman" w:hAnsi="Times New Roman" w:cs="Times New Roman"/>
          <w:sz w:val="28"/>
          <w:szCs w:val="28"/>
        </w:rPr>
        <w:t>1 кабинет ПМП,</w:t>
      </w:r>
      <w:r w:rsidRPr="00D41D2B">
        <w:rPr>
          <w:rFonts w:ascii="Times New Roman" w:hAnsi="Times New Roman" w:cs="Times New Roman"/>
          <w:sz w:val="28"/>
          <w:szCs w:val="28"/>
        </w:rPr>
        <w:t xml:space="preserve"> 2 выездные бригады ПМП для взрослых</w:t>
      </w:r>
      <w:r>
        <w:rPr>
          <w:rFonts w:ascii="Times New Roman" w:hAnsi="Times New Roman" w:cs="Times New Roman"/>
          <w:sz w:val="28"/>
          <w:szCs w:val="28"/>
        </w:rPr>
        <w:t>;</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Кировская городская боль</w:t>
      </w:r>
      <w:r>
        <w:rPr>
          <w:rFonts w:ascii="Times New Roman" w:hAnsi="Times New Roman" w:cs="Times New Roman"/>
          <w:sz w:val="28"/>
          <w:szCs w:val="28"/>
        </w:rPr>
        <w:t>ница №</w:t>
      </w:r>
      <w:r w:rsidRPr="00D41D2B">
        <w:rPr>
          <w:rFonts w:ascii="Times New Roman" w:hAnsi="Times New Roman" w:cs="Times New Roman"/>
          <w:sz w:val="28"/>
          <w:szCs w:val="28"/>
        </w:rPr>
        <w:t xml:space="preserve"> 2</w:t>
      </w:r>
      <w:r w:rsidR="007707DE">
        <w:rPr>
          <w:rFonts w:ascii="Times New Roman" w:hAnsi="Times New Roman" w:cs="Times New Roman"/>
          <w:sz w:val="28"/>
          <w:szCs w:val="28"/>
        </w:rPr>
        <w:t>» (город</w:t>
      </w:r>
      <w:r>
        <w:rPr>
          <w:rFonts w:ascii="Times New Roman" w:hAnsi="Times New Roman" w:cs="Times New Roman"/>
          <w:sz w:val="28"/>
          <w:szCs w:val="28"/>
        </w:rPr>
        <w:t xml:space="preserve"> Киров): </w:t>
      </w:r>
      <w:r w:rsidR="007707DE">
        <w:rPr>
          <w:rFonts w:ascii="Times New Roman" w:hAnsi="Times New Roman" w:cs="Times New Roman"/>
          <w:sz w:val="28"/>
          <w:szCs w:val="28"/>
        </w:rPr>
        <w:br/>
      </w:r>
      <w:r w:rsidR="006A4E10">
        <w:rPr>
          <w:rFonts w:ascii="Times New Roman" w:hAnsi="Times New Roman" w:cs="Times New Roman"/>
          <w:sz w:val="28"/>
          <w:szCs w:val="28"/>
        </w:rPr>
        <w:t>1 кабинет ПМП,</w:t>
      </w:r>
      <w:r w:rsidRPr="00D41D2B">
        <w:rPr>
          <w:rFonts w:ascii="Times New Roman" w:hAnsi="Times New Roman" w:cs="Times New Roman"/>
          <w:sz w:val="28"/>
          <w:szCs w:val="28"/>
        </w:rPr>
        <w:t xml:space="preserve"> 1 выездная бригада ПМП для взрослых</w:t>
      </w:r>
      <w:r>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 xml:space="preserve">Кировская городская больница </w:t>
      </w:r>
      <w:r>
        <w:rPr>
          <w:rFonts w:ascii="Times New Roman" w:hAnsi="Times New Roman" w:cs="Times New Roman"/>
          <w:sz w:val="28"/>
          <w:szCs w:val="28"/>
        </w:rPr>
        <w:t>№</w:t>
      </w:r>
      <w:r w:rsidRPr="00D41D2B">
        <w:rPr>
          <w:rFonts w:ascii="Times New Roman" w:hAnsi="Times New Roman" w:cs="Times New Roman"/>
          <w:sz w:val="28"/>
          <w:szCs w:val="28"/>
        </w:rPr>
        <w:t xml:space="preserve"> 9</w:t>
      </w:r>
      <w:r>
        <w:rPr>
          <w:rFonts w:ascii="Times New Roman" w:hAnsi="Times New Roman" w:cs="Times New Roman"/>
          <w:sz w:val="28"/>
          <w:szCs w:val="28"/>
        </w:rPr>
        <w:t>»</w:t>
      </w:r>
      <w:r w:rsidRPr="00D41D2B">
        <w:rPr>
          <w:rFonts w:ascii="Times New Roman" w:hAnsi="Times New Roman" w:cs="Times New Roman"/>
          <w:sz w:val="28"/>
          <w:szCs w:val="28"/>
        </w:rPr>
        <w:t xml:space="preserve"> </w:t>
      </w:r>
      <w:r w:rsidR="007707DE">
        <w:rPr>
          <w:rFonts w:ascii="Times New Roman" w:hAnsi="Times New Roman" w:cs="Times New Roman"/>
          <w:sz w:val="28"/>
          <w:szCs w:val="28"/>
        </w:rPr>
        <w:t>(город</w:t>
      </w:r>
      <w:r>
        <w:rPr>
          <w:rFonts w:ascii="Times New Roman" w:hAnsi="Times New Roman" w:cs="Times New Roman"/>
          <w:sz w:val="28"/>
          <w:szCs w:val="28"/>
        </w:rPr>
        <w:t xml:space="preserve"> Киров): </w:t>
      </w:r>
      <w:r w:rsidR="007707DE">
        <w:rPr>
          <w:rFonts w:ascii="Times New Roman" w:hAnsi="Times New Roman" w:cs="Times New Roman"/>
          <w:sz w:val="28"/>
          <w:szCs w:val="28"/>
        </w:rPr>
        <w:br/>
      </w:r>
      <w:r w:rsidR="006A4E10">
        <w:rPr>
          <w:rFonts w:ascii="Times New Roman" w:hAnsi="Times New Roman" w:cs="Times New Roman"/>
          <w:sz w:val="28"/>
          <w:szCs w:val="28"/>
        </w:rPr>
        <w:t>1 кабинет ПМП,</w:t>
      </w:r>
      <w:r w:rsidRPr="00D41D2B">
        <w:rPr>
          <w:rFonts w:ascii="Times New Roman" w:hAnsi="Times New Roman" w:cs="Times New Roman"/>
          <w:sz w:val="28"/>
          <w:szCs w:val="28"/>
        </w:rPr>
        <w:t xml:space="preserve"> 1 выездная бригада ПМП для взрослых</w:t>
      </w:r>
      <w:r>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«Кировская клиниче</w:t>
      </w:r>
      <w:r w:rsidRPr="00D41D2B">
        <w:rPr>
          <w:rFonts w:ascii="Times New Roman" w:hAnsi="Times New Roman" w:cs="Times New Roman"/>
          <w:sz w:val="28"/>
          <w:szCs w:val="28"/>
        </w:rPr>
        <w:t xml:space="preserve">ская больница </w:t>
      </w:r>
      <w:r>
        <w:rPr>
          <w:rFonts w:ascii="Times New Roman" w:hAnsi="Times New Roman" w:cs="Times New Roman"/>
          <w:sz w:val="28"/>
          <w:szCs w:val="28"/>
        </w:rPr>
        <w:t>№</w:t>
      </w:r>
      <w:r w:rsidRPr="00D41D2B">
        <w:rPr>
          <w:rFonts w:ascii="Times New Roman" w:hAnsi="Times New Roman" w:cs="Times New Roman"/>
          <w:sz w:val="28"/>
          <w:szCs w:val="28"/>
        </w:rPr>
        <w:t xml:space="preserve"> 7</w:t>
      </w:r>
      <w:r w:rsidR="007707DE">
        <w:rPr>
          <w:rFonts w:ascii="Times New Roman" w:hAnsi="Times New Roman" w:cs="Times New Roman"/>
          <w:sz w:val="28"/>
          <w:szCs w:val="28"/>
        </w:rPr>
        <w:t xml:space="preserve"> им. В.И. Юрловой» </w:t>
      </w:r>
      <w:r w:rsidR="007707DE">
        <w:rPr>
          <w:rFonts w:ascii="Times New Roman" w:hAnsi="Times New Roman" w:cs="Times New Roman"/>
          <w:sz w:val="28"/>
          <w:szCs w:val="28"/>
        </w:rPr>
        <w:br/>
        <w:t>(город</w:t>
      </w:r>
      <w:r>
        <w:rPr>
          <w:rFonts w:ascii="Times New Roman" w:hAnsi="Times New Roman" w:cs="Times New Roman"/>
          <w:sz w:val="28"/>
          <w:szCs w:val="28"/>
        </w:rPr>
        <w:t xml:space="preserve"> Киров):</w:t>
      </w:r>
      <w:r w:rsidRPr="00D41D2B">
        <w:rPr>
          <w:rFonts w:ascii="Times New Roman" w:hAnsi="Times New Roman" w:cs="Times New Roman"/>
          <w:sz w:val="28"/>
          <w:szCs w:val="28"/>
        </w:rPr>
        <w:t xml:space="preserve"> 1 кабинет </w:t>
      </w:r>
      <w:r w:rsidR="006A4E10">
        <w:rPr>
          <w:rFonts w:ascii="Times New Roman" w:hAnsi="Times New Roman" w:cs="Times New Roman"/>
          <w:sz w:val="28"/>
          <w:szCs w:val="28"/>
        </w:rPr>
        <w:t>ПМП,</w:t>
      </w:r>
      <w:r w:rsidRPr="00D41D2B">
        <w:rPr>
          <w:rFonts w:ascii="Times New Roman" w:hAnsi="Times New Roman" w:cs="Times New Roman"/>
          <w:sz w:val="28"/>
          <w:szCs w:val="28"/>
        </w:rPr>
        <w:t xml:space="preserve"> 1 выездная бригада ПМП для взрослых</w:t>
      </w:r>
      <w:r>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lastRenderedPageBreak/>
        <w:t>КОГ</w:t>
      </w:r>
      <w:r>
        <w:rPr>
          <w:rFonts w:ascii="Times New Roman" w:hAnsi="Times New Roman" w:cs="Times New Roman"/>
          <w:sz w:val="28"/>
          <w:szCs w:val="28"/>
        </w:rPr>
        <w:t>БУЗ «</w:t>
      </w:r>
      <w:r w:rsidRPr="00D41D2B">
        <w:rPr>
          <w:rFonts w:ascii="Times New Roman" w:hAnsi="Times New Roman" w:cs="Times New Roman"/>
          <w:sz w:val="28"/>
          <w:szCs w:val="28"/>
        </w:rPr>
        <w:t>Кирово-Чепецкая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Pr>
          <w:rFonts w:ascii="Times New Roman" w:hAnsi="Times New Roman" w:cs="Times New Roman"/>
          <w:sz w:val="28"/>
          <w:szCs w:val="28"/>
        </w:rPr>
        <w:t>(Кирово</w:t>
      </w:r>
      <w:r w:rsidR="006A4E10">
        <w:rPr>
          <w:rFonts w:ascii="Times New Roman" w:hAnsi="Times New Roman" w:cs="Times New Roman"/>
          <w:sz w:val="28"/>
          <w:szCs w:val="28"/>
        </w:rPr>
        <w:t>-Чепецкий район): 1 кабинет ПМП,</w:t>
      </w:r>
      <w:r w:rsidRPr="00D41D2B">
        <w:rPr>
          <w:rFonts w:ascii="Times New Roman" w:hAnsi="Times New Roman" w:cs="Times New Roman"/>
          <w:sz w:val="28"/>
          <w:szCs w:val="28"/>
        </w:rPr>
        <w:t xml:space="preserve"> 1 вы</w:t>
      </w:r>
      <w:r w:rsidR="006A4E10">
        <w:rPr>
          <w:rFonts w:ascii="Times New Roman" w:hAnsi="Times New Roman" w:cs="Times New Roman"/>
          <w:sz w:val="28"/>
          <w:szCs w:val="28"/>
        </w:rPr>
        <w:t>ездная бригада ПМП для взрослых,</w:t>
      </w:r>
      <w:r w:rsidRPr="00D41D2B">
        <w:rPr>
          <w:rFonts w:ascii="Times New Roman" w:hAnsi="Times New Roman" w:cs="Times New Roman"/>
          <w:sz w:val="28"/>
          <w:szCs w:val="28"/>
        </w:rPr>
        <w:t xml:space="preserve"> </w:t>
      </w:r>
      <w:r>
        <w:rPr>
          <w:rFonts w:ascii="Times New Roman" w:hAnsi="Times New Roman" w:cs="Times New Roman"/>
          <w:sz w:val="28"/>
          <w:szCs w:val="28"/>
        </w:rPr>
        <w:br/>
      </w:r>
      <w:r w:rsidRPr="00D41D2B">
        <w:rPr>
          <w:rFonts w:ascii="Times New Roman" w:hAnsi="Times New Roman" w:cs="Times New Roman"/>
          <w:sz w:val="28"/>
          <w:szCs w:val="28"/>
        </w:rPr>
        <w:t>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Слободская центральная районная больница имени академика А.Н. Бакулева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Pr>
          <w:rFonts w:ascii="Times New Roman" w:hAnsi="Times New Roman" w:cs="Times New Roman"/>
          <w:sz w:val="28"/>
          <w:szCs w:val="28"/>
        </w:rPr>
        <w:t>(С</w:t>
      </w:r>
      <w:r w:rsidR="006A4E10">
        <w:rPr>
          <w:rFonts w:ascii="Times New Roman" w:hAnsi="Times New Roman" w:cs="Times New Roman"/>
          <w:sz w:val="28"/>
          <w:szCs w:val="28"/>
        </w:rPr>
        <w:t>лободской район): 1 кабинет ПМП,</w:t>
      </w:r>
      <w:r w:rsidRPr="00D41D2B">
        <w:rPr>
          <w:rFonts w:ascii="Times New Roman" w:hAnsi="Times New Roman" w:cs="Times New Roman"/>
          <w:sz w:val="28"/>
          <w:szCs w:val="28"/>
        </w:rPr>
        <w:t xml:space="preserve"> 1 вы</w:t>
      </w:r>
      <w:r w:rsidR="006A4E10">
        <w:rPr>
          <w:rFonts w:ascii="Times New Roman" w:hAnsi="Times New Roman" w:cs="Times New Roman"/>
          <w:sz w:val="28"/>
          <w:szCs w:val="28"/>
        </w:rPr>
        <w:t>ездная бригада ПМП для взрослых,</w:t>
      </w:r>
      <w:r w:rsidRPr="00D41D2B">
        <w:rPr>
          <w:rFonts w:ascii="Times New Roman" w:hAnsi="Times New Roman" w:cs="Times New Roman"/>
          <w:sz w:val="28"/>
          <w:szCs w:val="28"/>
        </w:rPr>
        <w:t xml:space="preserve"> 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Омутнинская центральная районная больница</w:t>
      </w:r>
      <w:r>
        <w:rPr>
          <w:rFonts w:ascii="Times New Roman" w:hAnsi="Times New Roman" w:cs="Times New Roman"/>
          <w:sz w:val="28"/>
          <w:szCs w:val="28"/>
        </w:rPr>
        <w:t>» (Омутнинский район):</w:t>
      </w:r>
      <w:r w:rsidRPr="00D41D2B">
        <w:rPr>
          <w:rFonts w:ascii="Times New Roman" w:hAnsi="Times New Roman" w:cs="Times New Roman"/>
          <w:sz w:val="28"/>
          <w:szCs w:val="28"/>
        </w:rPr>
        <w:t xml:space="preserve"> </w:t>
      </w:r>
      <w:r w:rsidR="006A4E10">
        <w:rPr>
          <w:rFonts w:ascii="Times New Roman" w:hAnsi="Times New Roman" w:cs="Times New Roman"/>
          <w:sz w:val="28"/>
          <w:szCs w:val="28"/>
        </w:rPr>
        <w:t>1 кабинет ПМП,</w:t>
      </w:r>
      <w:r w:rsidRPr="00D41D2B">
        <w:rPr>
          <w:rFonts w:ascii="Times New Roman" w:hAnsi="Times New Roman" w:cs="Times New Roman"/>
          <w:sz w:val="28"/>
          <w:szCs w:val="28"/>
        </w:rPr>
        <w:t xml:space="preserve"> 1 вы</w:t>
      </w:r>
      <w:r>
        <w:rPr>
          <w:rFonts w:ascii="Times New Roman" w:hAnsi="Times New Roman" w:cs="Times New Roman"/>
          <w:sz w:val="28"/>
          <w:szCs w:val="28"/>
        </w:rPr>
        <w:t xml:space="preserve">ездная бригада ПМП </w:t>
      </w:r>
      <w:r>
        <w:rPr>
          <w:rFonts w:ascii="Times New Roman" w:hAnsi="Times New Roman" w:cs="Times New Roman"/>
          <w:sz w:val="28"/>
          <w:szCs w:val="28"/>
        </w:rPr>
        <w:br/>
        <w:t>для вз</w:t>
      </w:r>
      <w:r w:rsidR="006A4E10">
        <w:rPr>
          <w:rFonts w:ascii="Times New Roman" w:hAnsi="Times New Roman" w:cs="Times New Roman"/>
          <w:sz w:val="28"/>
          <w:szCs w:val="28"/>
        </w:rPr>
        <w:t>рослых,</w:t>
      </w:r>
      <w:r w:rsidRPr="00D41D2B">
        <w:rPr>
          <w:rFonts w:ascii="Times New Roman" w:hAnsi="Times New Roman" w:cs="Times New Roman"/>
          <w:sz w:val="28"/>
          <w:szCs w:val="28"/>
        </w:rPr>
        <w:t xml:space="preserve"> 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Уржумска</w:t>
      </w:r>
      <w:r>
        <w:rPr>
          <w:rFonts w:ascii="Times New Roman" w:hAnsi="Times New Roman" w:cs="Times New Roman"/>
          <w:sz w:val="28"/>
          <w:szCs w:val="28"/>
        </w:rPr>
        <w:t>я центральная районная больница» (</w:t>
      </w:r>
      <w:r w:rsidR="006A4E10">
        <w:rPr>
          <w:rFonts w:ascii="Times New Roman" w:hAnsi="Times New Roman" w:cs="Times New Roman"/>
          <w:sz w:val="28"/>
          <w:szCs w:val="28"/>
        </w:rPr>
        <w:t>Уржумский район): 1 кабинет ПМП,</w:t>
      </w:r>
      <w:r w:rsidRPr="00D41D2B">
        <w:rPr>
          <w:rFonts w:ascii="Times New Roman" w:hAnsi="Times New Roman" w:cs="Times New Roman"/>
          <w:sz w:val="28"/>
          <w:szCs w:val="28"/>
        </w:rPr>
        <w:t xml:space="preserve"> 1 выездная брига</w:t>
      </w:r>
      <w:r w:rsidR="006A4E10">
        <w:rPr>
          <w:rFonts w:ascii="Times New Roman" w:hAnsi="Times New Roman" w:cs="Times New Roman"/>
          <w:sz w:val="28"/>
          <w:szCs w:val="28"/>
        </w:rPr>
        <w:t xml:space="preserve">да ПМП для взрослых, </w:t>
      </w:r>
      <w:r w:rsidRPr="00D41D2B">
        <w:rPr>
          <w:rFonts w:ascii="Times New Roman" w:hAnsi="Times New Roman" w:cs="Times New Roman"/>
          <w:sz w:val="28"/>
          <w:szCs w:val="28"/>
        </w:rPr>
        <w:t>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Советская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Pr>
          <w:rFonts w:ascii="Times New Roman" w:hAnsi="Times New Roman" w:cs="Times New Roman"/>
          <w:sz w:val="28"/>
          <w:szCs w:val="28"/>
        </w:rPr>
        <w:t>(Советский рай</w:t>
      </w:r>
      <w:r w:rsidR="006A4E10">
        <w:rPr>
          <w:rFonts w:ascii="Times New Roman" w:hAnsi="Times New Roman" w:cs="Times New Roman"/>
          <w:sz w:val="28"/>
          <w:szCs w:val="28"/>
        </w:rPr>
        <w:t>он): 1 кабинет ПМП,</w:t>
      </w:r>
      <w:r>
        <w:rPr>
          <w:rFonts w:ascii="Times New Roman" w:hAnsi="Times New Roman" w:cs="Times New Roman"/>
          <w:sz w:val="28"/>
          <w:szCs w:val="28"/>
        </w:rPr>
        <w:t xml:space="preserve"> </w:t>
      </w:r>
      <w:r w:rsidRPr="00D41D2B">
        <w:rPr>
          <w:rFonts w:ascii="Times New Roman" w:hAnsi="Times New Roman" w:cs="Times New Roman"/>
          <w:sz w:val="28"/>
          <w:szCs w:val="28"/>
        </w:rPr>
        <w:t>1 вы</w:t>
      </w:r>
      <w:r w:rsidR="006A4E10">
        <w:rPr>
          <w:rFonts w:ascii="Times New Roman" w:hAnsi="Times New Roman" w:cs="Times New Roman"/>
          <w:sz w:val="28"/>
          <w:szCs w:val="28"/>
        </w:rPr>
        <w:t>ездная бригада ПМП для взрослых,</w:t>
      </w:r>
      <w:r w:rsidRPr="00D41D2B">
        <w:rPr>
          <w:rFonts w:ascii="Times New Roman" w:hAnsi="Times New Roman" w:cs="Times New Roman"/>
          <w:sz w:val="28"/>
          <w:szCs w:val="28"/>
        </w:rPr>
        <w:t xml:space="preserve"> 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Котельничская центральная районная боль</w:t>
      </w:r>
      <w:r>
        <w:rPr>
          <w:rFonts w:ascii="Times New Roman" w:hAnsi="Times New Roman" w:cs="Times New Roman"/>
          <w:sz w:val="28"/>
          <w:szCs w:val="28"/>
        </w:rPr>
        <w:t>ница»</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(Котельничский район): </w:t>
      </w:r>
      <w:r w:rsidRPr="00D41D2B">
        <w:rPr>
          <w:rFonts w:ascii="Times New Roman" w:hAnsi="Times New Roman" w:cs="Times New Roman"/>
          <w:sz w:val="28"/>
          <w:szCs w:val="28"/>
        </w:rPr>
        <w:t>1 кабинет</w:t>
      </w:r>
      <w:r w:rsidR="006A4E10">
        <w:rPr>
          <w:rFonts w:ascii="Times New Roman" w:hAnsi="Times New Roman" w:cs="Times New Roman"/>
          <w:sz w:val="28"/>
          <w:szCs w:val="28"/>
        </w:rPr>
        <w:t xml:space="preserve"> ПМП,</w:t>
      </w:r>
      <w:r w:rsidRPr="00D41D2B">
        <w:rPr>
          <w:rFonts w:ascii="Times New Roman" w:hAnsi="Times New Roman" w:cs="Times New Roman"/>
          <w:sz w:val="28"/>
          <w:szCs w:val="28"/>
        </w:rPr>
        <w:t xml:space="preserve"> 1 вы</w:t>
      </w:r>
      <w:r>
        <w:rPr>
          <w:rFonts w:ascii="Times New Roman" w:hAnsi="Times New Roman" w:cs="Times New Roman"/>
          <w:sz w:val="28"/>
          <w:szCs w:val="28"/>
        </w:rPr>
        <w:t xml:space="preserve">ездная бригада ПМП </w:t>
      </w:r>
      <w:r w:rsidR="006A4E10">
        <w:rPr>
          <w:rFonts w:ascii="Times New Roman" w:hAnsi="Times New Roman" w:cs="Times New Roman"/>
          <w:sz w:val="28"/>
          <w:szCs w:val="28"/>
        </w:rPr>
        <w:br/>
        <w:t>для взрослых,</w:t>
      </w:r>
      <w:r w:rsidRPr="00D41D2B">
        <w:rPr>
          <w:rFonts w:ascii="Times New Roman" w:hAnsi="Times New Roman" w:cs="Times New Roman"/>
          <w:sz w:val="28"/>
          <w:szCs w:val="28"/>
        </w:rPr>
        <w:t xml:space="preserve"> 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Детский клинический консу</w:t>
      </w:r>
      <w:r>
        <w:rPr>
          <w:rFonts w:ascii="Times New Roman" w:hAnsi="Times New Roman" w:cs="Times New Roman"/>
          <w:sz w:val="28"/>
          <w:szCs w:val="28"/>
        </w:rPr>
        <w:t>льтативно-диагностический центр»</w:t>
      </w:r>
      <w:r w:rsidRPr="00D41D2B">
        <w:rPr>
          <w:rFonts w:ascii="Times New Roman" w:hAnsi="Times New Roman" w:cs="Times New Roman"/>
          <w:sz w:val="28"/>
          <w:szCs w:val="28"/>
        </w:rPr>
        <w:t xml:space="preserve"> </w:t>
      </w:r>
      <w:r w:rsidR="007707DE">
        <w:rPr>
          <w:rFonts w:ascii="Times New Roman" w:hAnsi="Times New Roman" w:cs="Times New Roman"/>
          <w:sz w:val="28"/>
          <w:szCs w:val="28"/>
        </w:rPr>
        <w:t>(город</w:t>
      </w:r>
      <w:r>
        <w:rPr>
          <w:rFonts w:ascii="Times New Roman" w:hAnsi="Times New Roman" w:cs="Times New Roman"/>
          <w:sz w:val="28"/>
          <w:szCs w:val="28"/>
        </w:rPr>
        <w:t xml:space="preserve"> Киров): </w:t>
      </w:r>
      <w:r w:rsidRPr="00D41D2B">
        <w:rPr>
          <w:rFonts w:ascii="Times New Roman" w:hAnsi="Times New Roman" w:cs="Times New Roman"/>
          <w:sz w:val="28"/>
          <w:szCs w:val="28"/>
        </w:rPr>
        <w:t>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Кировская областная детская клиническая больница</w:t>
      </w:r>
      <w:r w:rsidR="007707DE">
        <w:rPr>
          <w:rFonts w:ascii="Times New Roman" w:hAnsi="Times New Roman" w:cs="Times New Roman"/>
          <w:sz w:val="28"/>
          <w:szCs w:val="28"/>
        </w:rPr>
        <w:t xml:space="preserve">» </w:t>
      </w:r>
      <w:r w:rsidR="007707DE">
        <w:rPr>
          <w:rFonts w:ascii="Times New Roman" w:hAnsi="Times New Roman" w:cs="Times New Roman"/>
          <w:sz w:val="28"/>
          <w:szCs w:val="28"/>
        </w:rPr>
        <w:br/>
        <w:t>(город</w:t>
      </w:r>
      <w:r>
        <w:rPr>
          <w:rFonts w:ascii="Times New Roman" w:hAnsi="Times New Roman" w:cs="Times New Roman"/>
          <w:sz w:val="28"/>
          <w:szCs w:val="28"/>
        </w:rPr>
        <w:t xml:space="preserve"> Киров):</w:t>
      </w:r>
      <w:r w:rsidRPr="00D41D2B">
        <w:rPr>
          <w:rFonts w:ascii="Times New Roman" w:hAnsi="Times New Roman" w:cs="Times New Roman"/>
          <w:sz w:val="28"/>
          <w:szCs w:val="28"/>
        </w:rPr>
        <w:t xml:space="preserve"> 1 выездная бригада ПМП для детей;</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КОГ</w:t>
      </w:r>
      <w:r>
        <w:rPr>
          <w:rFonts w:ascii="Times New Roman" w:hAnsi="Times New Roman" w:cs="Times New Roman"/>
          <w:sz w:val="28"/>
          <w:szCs w:val="28"/>
        </w:rPr>
        <w:t xml:space="preserve">БУЗ </w:t>
      </w:r>
      <w:r w:rsidR="007707DE">
        <w:rPr>
          <w:rFonts w:ascii="Times New Roman" w:hAnsi="Times New Roman" w:cs="Times New Roman"/>
          <w:sz w:val="28"/>
          <w:szCs w:val="28"/>
        </w:rPr>
        <w:t>«Кировский областной хоспис» (город</w:t>
      </w:r>
      <w:r>
        <w:rPr>
          <w:rFonts w:ascii="Times New Roman" w:hAnsi="Times New Roman" w:cs="Times New Roman"/>
          <w:sz w:val="28"/>
          <w:szCs w:val="28"/>
        </w:rPr>
        <w:t xml:space="preserve"> Киров):</w:t>
      </w:r>
      <w:r w:rsidRPr="00D41D2B">
        <w:rPr>
          <w:rFonts w:ascii="Times New Roman" w:hAnsi="Times New Roman" w:cs="Times New Roman"/>
          <w:sz w:val="28"/>
          <w:szCs w:val="28"/>
        </w:rPr>
        <w:t xml:space="preserve"> 4 выездных бригады ПМП для взрослых;</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Зуевская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 (Зуевский район): </w:t>
      </w:r>
      <w:r w:rsidRPr="00D41D2B">
        <w:rPr>
          <w:rFonts w:ascii="Times New Roman" w:hAnsi="Times New Roman" w:cs="Times New Roman"/>
          <w:sz w:val="28"/>
          <w:szCs w:val="28"/>
        </w:rPr>
        <w:t>1 выездная бригада ПМП для взрослых;</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Нолинская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(Нолинский район): </w:t>
      </w:r>
      <w:r w:rsidRPr="00D41D2B">
        <w:rPr>
          <w:rFonts w:ascii="Times New Roman" w:hAnsi="Times New Roman" w:cs="Times New Roman"/>
          <w:sz w:val="28"/>
          <w:szCs w:val="28"/>
        </w:rPr>
        <w:t xml:space="preserve">1 выездная бригада ПМП </w:t>
      </w:r>
      <w:r>
        <w:rPr>
          <w:rFonts w:ascii="Times New Roman" w:hAnsi="Times New Roman" w:cs="Times New Roman"/>
          <w:sz w:val="28"/>
          <w:szCs w:val="28"/>
        </w:rPr>
        <w:t>для взрослых;</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Вятскополянская центральная районная больница</w:t>
      </w:r>
      <w:r>
        <w:rPr>
          <w:rFonts w:ascii="Times New Roman" w:hAnsi="Times New Roman" w:cs="Times New Roman"/>
          <w:sz w:val="28"/>
          <w:szCs w:val="28"/>
        </w:rPr>
        <w:t>»</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(Вятскополянский район): </w:t>
      </w:r>
      <w:r w:rsidRPr="00D41D2B">
        <w:rPr>
          <w:rFonts w:ascii="Times New Roman" w:hAnsi="Times New Roman" w:cs="Times New Roman"/>
          <w:sz w:val="28"/>
          <w:szCs w:val="28"/>
        </w:rPr>
        <w:t>1 выездная бригада ПМП для взрослых.</w:t>
      </w:r>
    </w:p>
    <w:p w:rsidR="00140078" w:rsidRDefault="00C57F91"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2.2.2.2. М</w:t>
      </w:r>
      <w:r w:rsidR="006A4E10">
        <w:rPr>
          <w:rFonts w:ascii="Times New Roman" w:hAnsi="Times New Roman" w:cs="Times New Roman"/>
          <w:sz w:val="28"/>
          <w:szCs w:val="28"/>
        </w:rPr>
        <w:t>едицинские</w:t>
      </w:r>
      <w:r w:rsidR="00140078">
        <w:rPr>
          <w:rFonts w:ascii="Times New Roman" w:hAnsi="Times New Roman" w:cs="Times New Roman"/>
          <w:sz w:val="28"/>
          <w:szCs w:val="28"/>
        </w:rPr>
        <w:t xml:space="preserve"> организации</w:t>
      </w:r>
      <w:r w:rsidR="006A4E10">
        <w:rPr>
          <w:rFonts w:ascii="Times New Roman" w:hAnsi="Times New Roman" w:cs="Times New Roman"/>
          <w:sz w:val="28"/>
          <w:szCs w:val="28"/>
        </w:rPr>
        <w:t>, оказывающие</w:t>
      </w:r>
      <w:r w:rsidR="00140078" w:rsidRPr="00D41D2B">
        <w:rPr>
          <w:rFonts w:ascii="Times New Roman" w:hAnsi="Times New Roman" w:cs="Times New Roman"/>
          <w:sz w:val="28"/>
          <w:szCs w:val="28"/>
        </w:rPr>
        <w:t xml:space="preserve"> ПМП </w:t>
      </w:r>
      <w:r w:rsidRPr="00D41D2B">
        <w:rPr>
          <w:rFonts w:ascii="Times New Roman" w:hAnsi="Times New Roman" w:cs="Times New Roman"/>
          <w:sz w:val="28"/>
          <w:szCs w:val="28"/>
        </w:rPr>
        <w:t xml:space="preserve">взрослым </w:t>
      </w:r>
      <w:r>
        <w:rPr>
          <w:rFonts w:ascii="Times New Roman" w:hAnsi="Times New Roman" w:cs="Times New Roman"/>
          <w:sz w:val="28"/>
          <w:szCs w:val="28"/>
        </w:rPr>
        <w:br/>
      </w:r>
      <w:r w:rsidRPr="00D41D2B">
        <w:rPr>
          <w:rFonts w:ascii="Times New Roman" w:hAnsi="Times New Roman" w:cs="Times New Roman"/>
          <w:sz w:val="28"/>
          <w:szCs w:val="28"/>
        </w:rPr>
        <w:t xml:space="preserve">и детям </w:t>
      </w:r>
      <w:r w:rsidR="00140078" w:rsidRPr="00D41D2B">
        <w:rPr>
          <w:rFonts w:ascii="Times New Roman" w:hAnsi="Times New Roman" w:cs="Times New Roman"/>
          <w:sz w:val="28"/>
          <w:szCs w:val="28"/>
        </w:rPr>
        <w:t xml:space="preserve">в </w:t>
      </w:r>
      <w:r w:rsidR="00140078">
        <w:rPr>
          <w:rFonts w:ascii="Times New Roman" w:hAnsi="Times New Roman" w:cs="Times New Roman"/>
          <w:sz w:val="28"/>
          <w:szCs w:val="28"/>
        </w:rPr>
        <w:t>условиях стационара</w:t>
      </w:r>
      <w:r w:rsidR="00140078" w:rsidRPr="00D41D2B">
        <w:rPr>
          <w:rFonts w:ascii="Times New Roman" w:hAnsi="Times New Roman" w:cs="Times New Roman"/>
          <w:sz w:val="28"/>
          <w:szCs w:val="28"/>
        </w:rPr>
        <w:t>:</w:t>
      </w:r>
      <w:r w:rsidR="00140078">
        <w:rPr>
          <w:rFonts w:ascii="Times New Roman" w:hAnsi="Times New Roman" w:cs="Times New Roman"/>
          <w:sz w:val="28"/>
          <w:szCs w:val="28"/>
        </w:rPr>
        <w:t xml:space="preserve"> </w:t>
      </w:r>
    </w:p>
    <w:p w:rsidR="0014007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Кировский областной хоспис</w:t>
      </w:r>
      <w:r>
        <w:rPr>
          <w:rFonts w:ascii="Times New Roman" w:hAnsi="Times New Roman" w:cs="Times New Roman"/>
          <w:sz w:val="28"/>
          <w:szCs w:val="28"/>
        </w:rPr>
        <w:t>»</w:t>
      </w:r>
      <w:r w:rsidRPr="00D41D2B">
        <w:rPr>
          <w:rFonts w:ascii="Times New Roman" w:hAnsi="Times New Roman" w:cs="Times New Roman"/>
          <w:sz w:val="28"/>
          <w:szCs w:val="28"/>
        </w:rPr>
        <w:t xml:space="preserve"> </w:t>
      </w:r>
      <w:r w:rsidR="007707DE">
        <w:rPr>
          <w:rFonts w:ascii="Times New Roman" w:hAnsi="Times New Roman" w:cs="Times New Roman"/>
          <w:sz w:val="28"/>
          <w:szCs w:val="28"/>
        </w:rPr>
        <w:t>(город</w:t>
      </w:r>
      <w:r>
        <w:rPr>
          <w:rFonts w:ascii="Times New Roman" w:hAnsi="Times New Roman" w:cs="Times New Roman"/>
          <w:sz w:val="28"/>
          <w:szCs w:val="28"/>
        </w:rPr>
        <w:t xml:space="preserve"> Киров): </w:t>
      </w:r>
      <w:r w:rsidRPr="00D41D2B">
        <w:rPr>
          <w:rFonts w:ascii="Times New Roman" w:hAnsi="Times New Roman" w:cs="Times New Roman"/>
          <w:sz w:val="28"/>
          <w:szCs w:val="28"/>
        </w:rPr>
        <w:t xml:space="preserve">37 коек </w:t>
      </w:r>
      <w:r w:rsidR="006A4E10">
        <w:rPr>
          <w:rFonts w:ascii="Times New Roman" w:hAnsi="Times New Roman" w:cs="Times New Roman"/>
          <w:sz w:val="28"/>
          <w:szCs w:val="28"/>
        </w:rPr>
        <w:br/>
      </w:r>
      <w:r w:rsidRPr="00D41D2B">
        <w:rPr>
          <w:rFonts w:ascii="Times New Roman" w:hAnsi="Times New Roman" w:cs="Times New Roman"/>
          <w:sz w:val="28"/>
          <w:szCs w:val="28"/>
        </w:rPr>
        <w:t>для взрослых</w:t>
      </w:r>
      <w:r>
        <w:rPr>
          <w:rFonts w:ascii="Times New Roman" w:hAnsi="Times New Roman" w:cs="Times New Roman"/>
          <w:sz w:val="28"/>
          <w:szCs w:val="28"/>
        </w:rPr>
        <w:t>, из них 20 онкологических;</w:t>
      </w:r>
      <w:r w:rsidRPr="00D41D2B">
        <w:rPr>
          <w:rFonts w:ascii="Times New Roman" w:hAnsi="Times New Roman" w:cs="Times New Roman"/>
          <w:sz w:val="28"/>
          <w:szCs w:val="28"/>
        </w:rPr>
        <w:t xml:space="preserve">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Кирово-Чепецка</w:t>
      </w:r>
      <w:r>
        <w:rPr>
          <w:rFonts w:ascii="Times New Roman" w:hAnsi="Times New Roman" w:cs="Times New Roman"/>
          <w:sz w:val="28"/>
          <w:szCs w:val="28"/>
        </w:rPr>
        <w:t>я центральная районная больница» (Кирово-Чепецкий район)</w:t>
      </w:r>
      <w:r w:rsidRPr="00D41D2B">
        <w:rPr>
          <w:rFonts w:ascii="Times New Roman" w:hAnsi="Times New Roman" w:cs="Times New Roman"/>
          <w:sz w:val="28"/>
          <w:szCs w:val="28"/>
        </w:rPr>
        <w:t>:</w:t>
      </w:r>
    </w:p>
    <w:p w:rsidR="00140078"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отделение </w:t>
      </w:r>
      <w:r>
        <w:rPr>
          <w:rFonts w:ascii="Times New Roman" w:hAnsi="Times New Roman" w:cs="Times New Roman"/>
          <w:sz w:val="28"/>
          <w:szCs w:val="28"/>
        </w:rPr>
        <w:t>ПМП</w:t>
      </w:r>
      <w:r w:rsidRPr="00D41D2B">
        <w:rPr>
          <w:rFonts w:ascii="Times New Roman" w:hAnsi="Times New Roman" w:cs="Times New Roman"/>
          <w:sz w:val="28"/>
          <w:szCs w:val="28"/>
        </w:rPr>
        <w:t xml:space="preserve"> взрослым </w:t>
      </w:r>
      <w:r w:rsidR="00C57F91">
        <w:rPr>
          <w:rFonts w:ascii="Times New Roman" w:hAnsi="Times New Roman" w:cs="Times New Roman"/>
          <w:sz w:val="28"/>
          <w:szCs w:val="28"/>
        </w:rPr>
        <w:t>на 15 коек,</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C05A7F">
        <w:rPr>
          <w:rFonts w:ascii="Times New Roman" w:hAnsi="Times New Roman" w:cs="Times New Roman"/>
          <w:sz w:val="28"/>
          <w:szCs w:val="28"/>
        </w:rPr>
        <w:t xml:space="preserve">отделение сестринского ухода </w:t>
      </w:r>
      <w:r>
        <w:rPr>
          <w:rFonts w:ascii="Times New Roman" w:hAnsi="Times New Roman" w:cs="Times New Roman"/>
          <w:sz w:val="28"/>
          <w:szCs w:val="28"/>
        </w:rPr>
        <w:t>на</w:t>
      </w:r>
      <w:r w:rsidRPr="00C05A7F">
        <w:rPr>
          <w:rFonts w:ascii="Times New Roman" w:hAnsi="Times New Roman" w:cs="Times New Roman"/>
          <w:sz w:val="28"/>
          <w:szCs w:val="28"/>
        </w:rPr>
        <w:t xml:space="preserve"> 3</w:t>
      </w:r>
      <w:r>
        <w:rPr>
          <w:rFonts w:ascii="Times New Roman" w:hAnsi="Times New Roman" w:cs="Times New Roman"/>
          <w:sz w:val="28"/>
          <w:szCs w:val="28"/>
        </w:rPr>
        <w:t>0 коек;</w:t>
      </w:r>
    </w:p>
    <w:p w:rsidR="0014007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«Кировская городская больница №</w:t>
      </w:r>
      <w:r w:rsidRPr="00D41D2B">
        <w:rPr>
          <w:rFonts w:ascii="Times New Roman" w:hAnsi="Times New Roman" w:cs="Times New Roman"/>
          <w:sz w:val="28"/>
          <w:szCs w:val="28"/>
        </w:rPr>
        <w:t xml:space="preserve"> 5</w:t>
      </w:r>
      <w:r w:rsidR="007707DE">
        <w:rPr>
          <w:rFonts w:ascii="Times New Roman" w:hAnsi="Times New Roman" w:cs="Times New Roman"/>
          <w:sz w:val="28"/>
          <w:szCs w:val="28"/>
        </w:rPr>
        <w:t>» (город</w:t>
      </w:r>
      <w:r>
        <w:rPr>
          <w:rFonts w:ascii="Times New Roman" w:hAnsi="Times New Roman" w:cs="Times New Roman"/>
          <w:sz w:val="28"/>
          <w:szCs w:val="28"/>
        </w:rPr>
        <w:t xml:space="preserve"> Киров):</w:t>
      </w:r>
      <w:r w:rsidRPr="00D41D2B">
        <w:rPr>
          <w:rFonts w:ascii="Times New Roman" w:hAnsi="Times New Roman" w:cs="Times New Roman"/>
          <w:sz w:val="28"/>
          <w:szCs w:val="28"/>
        </w:rPr>
        <w:t xml:space="preserve"> </w:t>
      </w:r>
    </w:p>
    <w:p w:rsidR="00140078"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отделение </w:t>
      </w:r>
      <w:r>
        <w:rPr>
          <w:rFonts w:ascii="Times New Roman" w:hAnsi="Times New Roman" w:cs="Times New Roman"/>
          <w:sz w:val="28"/>
          <w:szCs w:val="28"/>
        </w:rPr>
        <w:t>ПМП</w:t>
      </w:r>
      <w:r w:rsidRPr="00D41D2B">
        <w:rPr>
          <w:rFonts w:ascii="Times New Roman" w:hAnsi="Times New Roman" w:cs="Times New Roman"/>
          <w:sz w:val="28"/>
          <w:szCs w:val="28"/>
        </w:rPr>
        <w:t xml:space="preserve"> для взрослых </w:t>
      </w:r>
      <w:r>
        <w:rPr>
          <w:rFonts w:ascii="Times New Roman" w:hAnsi="Times New Roman" w:cs="Times New Roman"/>
          <w:sz w:val="28"/>
          <w:szCs w:val="28"/>
        </w:rPr>
        <w:t>на</w:t>
      </w:r>
      <w:r w:rsidR="00C57F91">
        <w:rPr>
          <w:rFonts w:ascii="Times New Roman" w:hAnsi="Times New Roman" w:cs="Times New Roman"/>
          <w:sz w:val="28"/>
          <w:szCs w:val="28"/>
        </w:rPr>
        <w:t xml:space="preserve"> 15 коек,</w:t>
      </w:r>
      <w:r w:rsidRPr="00D41D2B">
        <w:rPr>
          <w:rFonts w:ascii="Times New Roman" w:hAnsi="Times New Roman" w:cs="Times New Roman"/>
          <w:sz w:val="28"/>
          <w:szCs w:val="28"/>
        </w:rPr>
        <w:t xml:space="preserve"> </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D41D2B">
        <w:rPr>
          <w:rFonts w:ascii="Times New Roman" w:hAnsi="Times New Roman" w:cs="Times New Roman"/>
          <w:sz w:val="28"/>
          <w:szCs w:val="28"/>
        </w:rPr>
        <w:t>егиональный респираторный центр на 5 коек;</w:t>
      </w:r>
    </w:p>
    <w:p w:rsidR="00140078" w:rsidRDefault="00140078" w:rsidP="00C57F91">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К</w:t>
      </w:r>
      <w:r>
        <w:rPr>
          <w:rFonts w:ascii="Times New Roman" w:hAnsi="Times New Roman" w:cs="Times New Roman"/>
          <w:sz w:val="28"/>
          <w:szCs w:val="28"/>
        </w:rPr>
        <w:t>ировская клиническая больница № 7 им.</w:t>
      </w:r>
      <w:r w:rsidRPr="00D41D2B">
        <w:rPr>
          <w:rFonts w:ascii="Times New Roman" w:hAnsi="Times New Roman" w:cs="Times New Roman"/>
          <w:sz w:val="28"/>
          <w:szCs w:val="28"/>
        </w:rPr>
        <w:t xml:space="preserve"> В.И. Юрловой</w:t>
      </w:r>
      <w:r w:rsidR="007707DE">
        <w:rPr>
          <w:rFonts w:ascii="Times New Roman" w:hAnsi="Times New Roman" w:cs="Times New Roman"/>
          <w:sz w:val="28"/>
          <w:szCs w:val="28"/>
        </w:rPr>
        <w:t xml:space="preserve">» </w:t>
      </w:r>
      <w:r w:rsidR="007707DE">
        <w:rPr>
          <w:rFonts w:ascii="Times New Roman" w:hAnsi="Times New Roman" w:cs="Times New Roman"/>
          <w:sz w:val="28"/>
          <w:szCs w:val="28"/>
        </w:rPr>
        <w:br/>
        <w:t>(город</w:t>
      </w:r>
      <w:r>
        <w:rPr>
          <w:rFonts w:ascii="Times New Roman" w:hAnsi="Times New Roman" w:cs="Times New Roman"/>
          <w:sz w:val="28"/>
          <w:szCs w:val="28"/>
        </w:rPr>
        <w:t xml:space="preserve"> Киров):</w:t>
      </w:r>
      <w:r w:rsidRPr="00D41D2B">
        <w:rPr>
          <w:rFonts w:ascii="Times New Roman" w:hAnsi="Times New Roman" w:cs="Times New Roman"/>
          <w:sz w:val="28"/>
          <w:szCs w:val="28"/>
        </w:rPr>
        <w:t xml:space="preserve"> </w:t>
      </w:r>
      <w:r w:rsidR="00C57F91">
        <w:rPr>
          <w:rFonts w:ascii="Times New Roman" w:hAnsi="Times New Roman" w:cs="Times New Roman"/>
          <w:sz w:val="28"/>
          <w:szCs w:val="28"/>
        </w:rPr>
        <w:t xml:space="preserve"> </w:t>
      </w:r>
      <w:r w:rsidRPr="00D41D2B">
        <w:rPr>
          <w:rFonts w:ascii="Times New Roman" w:hAnsi="Times New Roman" w:cs="Times New Roman"/>
          <w:sz w:val="28"/>
          <w:szCs w:val="28"/>
        </w:rPr>
        <w:t xml:space="preserve">отделение </w:t>
      </w:r>
      <w:r>
        <w:rPr>
          <w:rFonts w:ascii="Times New Roman" w:hAnsi="Times New Roman" w:cs="Times New Roman"/>
          <w:sz w:val="28"/>
          <w:szCs w:val="28"/>
        </w:rPr>
        <w:t>ПМП</w:t>
      </w:r>
      <w:r w:rsidRPr="00D41D2B">
        <w:rPr>
          <w:rFonts w:ascii="Times New Roman" w:hAnsi="Times New Roman" w:cs="Times New Roman"/>
          <w:sz w:val="28"/>
          <w:szCs w:val="28"/>
        </w:rPr>
        <w:t xml:space="preserve"> для взрослых </w:t>
      </w:r>
      <w:r>
        <w:rPr>
          <w:rFonts w:ascii="Times New Roman" w:hAnsi="Times New Roman" w:cs="Times New Roman"/>
          <w:sz w:val="28"/>
          <w:szCs w:val="28"/>
        </w:rPr>
        <w:t>на</w:t>
      </w:r>
      <w:r w:rsidRPr="00D41D2B">
        <w:rPr>
          <w:rFonts w:ascii="Times New Roman" w:hAnsi="Times New Roman" w:cs="Times New Roman"/>
          <w:sz w:val="28"/>
          <w:szCs w:val="28"/>
        </w:rPr>
        <w:t xml:space="preserve"> 15 коек</w:t>
      </w:r>
      <w:r>
        <w:rPr>
          <w:rFonts w:ascii="Times New Roman" w:hAnsi="Times New Roman" w:cs="Times New Roman"/>
          <w:sz w:val="28"/>
          <w:szCs w:val="28"/>
        </w:rPr>
        <w:t>;</w:t>
      </w:r>
      <w:r w:rsidRPr="00D41D2B">
        <w:rPr>
          <w:rFonts w:ascii="Times New Roman" w:hAnsi="Times New Roman" w:cs="Times New Roman"/>
          <w:sz w:val="28"/>
          <w:szCs w:val="28"/>
        </w:rPr>
        <w:t xml:space="preserve"> </w:t>
      </w:r>
    </w:p>
    <w:p w:rsidR="00140078" w:rsidRPr="00D41D2B" w:rsidRDefault="00140078" w:rsidP="00C57F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КОГБУЗ «</w:t>
      </w:r>
      <w:r w:rsidRPr="00D41D2B">
        <w:rPr>
          <w:rFonts w:ascii="Times New Roman" w:hAnsi="Times New Roman" w:cs="Times New Roman"/>
          <w:sz w:val="28"/>
          <w:szCs w:val="28"/>
        </w:rPr>
        <w:t>Советска</w:t>
      </w:r>
      <w:r>
        <w:rPr>
          <w:rFonts w:ascii="Times New Roman" w:hAnsi="Times New Roman" w:cs="Times New Roman"/>
          <w:sz w:val="28"/>
          <w:szCs w:val="28"/>
        </w:rPr>
        <w:t>я центральная районная больница»</w:t>
      </w:r>
      <w:r w:rsidRPr="00D41D2B">
        <w:rPr>
          <w:rFonts w:ascii="Times New Roman" w:hAnsi="Times New Roman" w:cs="Times New Roman"/>
          <w:sz w:val="28"/>
          <w:szCs w:val="28"/>
        </w:rPr>
        <w:t xml:space="preserve"> </w:t>
      </w:r>
      <w:r>
        <w:rPr>
          <w:rFonts w:ascii="Times New Roman" w:hAnsi="Times New Roman" w:cs="Times New Roman"/>
          <w:sz w:val="28"/>
          <w:szCs w:val="28"/>
        </w:rPr>
        <w:t>(Советский район):</w:t>
      </w:r>
      <w:r w:rsidRPr="00D41D2B">
        <w:rPr>
          <w:rFonts w:ascii="Times New Roman" w:hAnsi="Times New Roman" w:cs="Times New Roman"/>
          <w:sz w:val="28"/>
          <w:szCs w:val="28"/>
        </w:rPr>
        <w:t xml:space="preserve"> отделение паллиативной медицинской помощи для взрослых </w:t>
      </w:r>
      <w:r>
        <w:rPr>
          <w:rFonts w:ascii="Times New Roman" w:hAnsi="Times New Roman" w:cs="Times New Roman"/>
          <w:sz w:val="28"/>
          <w:szCs w:val="28"/>
        </w:rPr>
        <w:br/>
        <w:t>на 15 коек</w:t>
      </w:r>
      <w:r w:rsidRPr="00D41D2B">
        <w:rPr>
          <w:rFonts w:ascii="Times New Roman" w:hAnsi="Times New Roman" w:cs="Times New Roman"/>
          <w:sz w:val="28"/>
          <w:szCs w:val="28"/>
        </w:rPr>
        <w:t>;</w:t>
      </w:r>
    </w:p>
    <w:p w:rsidR="00140078" w:rsidRPr="00907617" w:rsidRDefault="00140078" w:rsidP="00140078">
      <w:pPr>
        <w:pStyle w:val="ConsPlusNormal"/>
        <w:spacing w:line="360" w:lineRule="auto"/>
        <w:ind w:firstLine="709"/>
        <w:jc w:val="both"/>
        <w:rPr>
          <w:rFonts w:ascii="Times New Roman" w:hAnsi="Times New Roman" w:cs="Times New Roman"/>
          <w:sz w:val="28"/>
          <w:szCs w:val="28"/>
        </w:rPr>
      </w:pPr>
      <w:r w:rsidRPr="00907617">
        <w:rPr>
          <w:rFonts w:ascii="Times New Roman" w:hAnsi="Times New Roman" w:cs="Times New Roman"/>
          <w:sz w:val="28"/>
          <w:szCs w:val="28"/>
        </w:rPr>
        <w:t xml:space="preserve">КОГБУЗ «Вятскополянская центральная районная больница» </w:t>
      </w:r>
      <w:r>
        <w:rPr>
          <w:rFonts w:ascii="Times New Roman" w:hAnsi="Times New Roman" w:cs="Times New Roman"/>
          <w:sz w:val="28"/>
          <w:szCs w:val="28"/>
        </w:rPr>
        <w:t>(Вятскополянский район):</w:t>
      </w:r>
      <w:r w:rsidRPr="00907617">
        <w:rPr>
          <w:rFonts w:ascii="Times New Roman" w:hAnsi="Times New Roman" w:cs="Times New Roman"/>
          <w:sz w:val="28"/>
          <w:szCs w:val="28"/>
        </w:rPr>
        <w:t xml:space="preserve"> 5 коек </w:t>
      </w:r>
      <w:r>
        <w:rPr>
          <w:rFonts w:ascii="Times New Roman" w:hAnsi="Times New Roman" w:cs="Times New Roman"/>
          <w:sz w:val="28"/>
          <w:szCs w:val="28"/>
        </w:rPr>
        <w:t>ПМП</w:t>
      </w:r>
      <w:r w:rsidRPr="00907617">
        <w:rPr>
          <w:rFonts w:ascii="Times New Roman" w:hAnsi="Times New Roman" w:cs="Times New Roman"/>
          <w:sz w:val="28"/>
          <w:szCs w:val="28"/>
        </w:rPr>
        <w:t xml:space="preserve"> для взрослых;</w:t>
      </w:r>
    </w:p>
    <w:p w:rsidR="00140078" w:rsidRPr="00907617" w:rsidRDefault="00140078" w:rsidP="00140078">
      <w:pPr>
        <w:pStyle w:val="ConsPlusNormal"/>
        <w:spacing w:line="360" w:lineRule="auto"/>
        <w:ind w:firstLine="709"/>
        <w:jc w:val="both"/>
        <w:rPr>
          <w:rFonts w:ascii="Times New Roman" w:hAnsi="Times New Roman" w:cs="Times New Roman"/>
          <w:sz w:val="28"/>
          <w:szCs w:val="28"/>
        </w:rPr>
      </w:pPr>
      <w:r w:rsidRPr="00907617">
        <w:rPr>
          <w:rFonts w:ascii="Times New Roman" w:hAnsi="Times New Roman" w:cs="Times New Roman"/>
          <w:sz w:val="28"/>
          <w:szCs w:val="28"/>
        </w:rPr>
        <w:t xml:space="preserve">КОГБУЗ «Кировская областная детская клиническая больница» </w:t>
      </w:r>
      <w:r w:rsidR="007707DE">
        <w:rPr>
          <w:rFonts w:ascii="Times New Roman" w:hAnsi="Times New Roman" w:cs="Times New Roman"/>
          <w:sz w:val="28"/>
          <w:szCs w:val="28"/>
        </w:rPr>
        <w:br/>
        <w:t>(город</w:t>
      </w:r>
      <w:r>
        <w:rPr>
          <w:rFonts w:ascii="Times New Roman" w:hAnsi="Times New Roman" w:cs="Times New Roman"/>
          <w:sz w:val="28"/>
          <w:szCs w:val="28"/>
        </w:rPr>
        <w:t xml:space="preserve"> Киров):</w:t>
      </w:r>
      <w:r w:rsidRPr="00907617">
        <w:rPr>
          <w:rFonts w:ascii="Times New Roman" w:hAnsi="Times New Roman" w:cs="Times New Roman"/>
          <w:sz w:val="28"/>
          <w:szCs w:val="28"/>
        </w:rPr>
        <w:t xml:space="preserve"> 6 коек </w:t>
      </w:r>
      <w:r>
        <w:rPr>
          <w:rFonts w:ascii="Times New Roman" w:hAnsi="Times New Roman" w:cs="Times New Roman"/>
          <w:sz w:val="28"/>
          <w:szCs w:val="28"/>
        </w:rPr>
        <w:t>ПМП для детей;</w:t>
      </w:r>
      <w:r w:rsidRPr="00907617">
        <w:rPr>
          <w:rFonts w:ascii="Times New Roman" w:hAnsi="Times New Roman" w:cs="Times New Roman"/>
          <w:sz w:val="28"/>
          <w:szCs w:val="28"/>
        </w:rPr>
        <w:t xml:space="preserve"> </w:t>
      </w:r>
    </w:p>
    <w:p w:rsidR="00140078" w:rsidRPr="00907617" w:rsidRDefault="00140078" w:rsidP="00140078">
      <w:pPr>
        <w:pStyle w:val="ConsPlusNormal"/>
        <w:spacing w:line="360" w:lineRule="auto"/>
        <w:ind w:firstLine="709"/>
        <w:jc w:val="both"/>
        <w:rPr>
          <w:rFonts w:ascii="Times New Roman" w:hAnsi="Times New Roman" w:cs="Times New Roman"/>
          <w:sz w:val="28"/>
          <w:szCs w:val="28"/>
        </w:rPr>
      </w:pPr>
      <w:r w:rsidRPr="00907617">
        <w:rPr>
          <w:rFonts w:ascii="Times New Roman" w:hAnsi="Times New Roman" w:cs="Times New Roman"/>
          <w:sz w:val="28"/>
          <w:szCs w:val="28"/>
        </w:rPr>
        <w:t>КОГБУЗ «Слободская центральная районная больница имени академика А.Н. Бакулева»</w:t>
      </w:r>
      <w:r>
        <w:rPr>
          <w:rFonts w:ascii="Times New Roman" w:hAnsi="Times New Roman" w:cs="Times New Roman"/>
          <w:sz w:val="28"/>
          <w:szCs w:val="28"/>
        </w:rPr>
        <w:t xml:space="preserve"> (Слободской район):</w:t>
      </w:r>
      <w:r w:rsidRPr="00907617">
        <w:rPr>
          <w:rFonts w:ascii="Times New Roman" w:hAnsi="Times New Roman" w:cs="Times New Roman"/>
          <w:sz w:val="28"/>
          <w:szCs w:val="28"/>
        </w:rPr>
        <w:t xml:space="preserve"> 2 койки </w:t>
      </w:r>
      <w:r>
        <w:rPr>
          <w:rFonts w:ascii="Times New Roman" w:hAnsi="Times New Roman" w:cs="Times New Roman"/>
          <w:sz w:val="28"/>
          <w:szCs w:val="28"/>
        </w:rPr>
        <w:t>ПМП</w:t>
      </w:r>
      <w:r w:rsidRPr="00907617">
        <w:rPr>
          <w:rFonts w:ascii="Times New Roman" w:hAnsi="Times New Roman" w:cs="Times New Roman"/>
          <w:sz w:val="28"/>
          <w:szCs w:val="28"/>
        </w:rPr>
        <w:t xml:space="preserve"> для взрослых</w:t>
      </w:r>
      <w:r>
        <w:rPr>
          <w:rFonts w:ascii="Times New Roman" w:hAnsi="Times New Roman" w:cs="Times New Roman"/>
          <w:sz w:val="28"/>
          <w:szCs w:val="28"/>
        </w:rPr>
        <w:t>;</w:t>
      </w:r>
      <w:r w:rsidRPr="00907617">
        <w:rPr>
          <w:rFonts w:ascii="Times New Roman" w:hAnsi="Times New Roman" w:cs="Times New Roman"/>
          <w:sz w:val="28"/>
          <w:szCs w:val="28"/>
        </w:rPr>
        <w:t xml:space="preserve"> </w:t>
      </w:r>
    </w:p>
    <w:p w:rsidR="00140078" w:rsidRPr="00D41D2B" w:rsidRDefault="00140078" w:rsidP="00C57F91">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w:t>
      </w:r>
      <w:r>
        <w:rPr>
          <w:rFonts w:ascii="Times New Roman" w:hAnsi="Times New Roman" w:cs="Times New Roman"/>
          <w:sz w:val="28"/>
          <w:szCs w:val="28"/>
        </w:rPr>
        <w:t>«</w:t>
      </w:r>
      <w:r w:rsidRPr="00D41D2B">
        <w:rPr>
          <w:rFonts w:ascii="Times New Roman" w:hAnsi="Times New Roman" w:cs="Times New Roman"/>
          <w:sz w:val="28"/>
          <w:szCs w:val="28"/>
        </w:rPr>
        <w:t>Куменская центральная районная больница</w:t>
      </w:r>
      <w:r>
        <w:rPr>
          <w:rFonts w:ascii="Times New Roman" w:hAnsi="Times New Roman" w:cs="Times New Roman"/>
          <w:sz w:val="28"/>
          <w:szCs w:val="28"/>
        </w:rPr>
        <w:t>» (Куменский район):</w:t>
      </w:r>
      <w:r w:rsidR="00C57F91">
        <w:rPr>
          <w:rFonts w:ascii="Times New Roman" w:hAnsi="Times New Roman" w:cs="Times New Roman"/>
          <w:sz w:val="28"/>
          <w:szCs w:val="28"/>
        </w:rPr>
        <w:t xml:space="preserve">  </w:t>
      </w:r>
      <w:r w:rsidRPr="00D41D2B">
        <w:rPr>
          <w:rFonts w:ascii="Times New Roman" w:hAnsi="Times New Roman" w:cs="Times New Roman"/>
          <w:sz w:val="28"/>
          <w:szCs w:val="28"/>
        </w:rPr>
        <w:t xml:space="preserve">отделение </w:t>
      </w:r>
      <w:r>
        <w:rPr>
          <w:rFonts w:ascii="Times New Roman" w:hAnsi="Times New Roman" w:cs="Times New Roman"/>
          <w:sz w:val="28"/>
          <w:szCs w:val="28"/>
        </w:rPr>
        <w:t>ПМП</w:t>
      </w:r>
      <w:r w:rsidRPr="00D41D2B">
        <w:rPr>
          <w:rFonts w:ascii="Times New Roman" w:hAnsi="Times New Roman" w:cs="Times New Roman"/>
          <w:sz w:val="28"/>
          <w:szCs w:val="28"/>
        </w:rPr>
        <w:t xml:space="preserve"> для взрослых </w:t>
      </w:r>
      <w:r>
        <w:rPr>
          <w:rFonts w:ascii="Times New Roman" w:hAnsi="Times New Roman" w:cs="Times New Roman"/>
          <w:sz w:val="28"/>
          <w:szCs w:val="28"/>
        </w:rPr>
        <w:t>на 15 коек;</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КОГБУЗ «Областной  клинический противотуберкулезный диспансер» </w:t>
      </w:r>
      <w:r w:rsidR="007707DE">
        <w:rPr>
          <w:rFonts w:ascii="Times New Roman" w:hAnsi="Times New Roman" w:cs="Times New Roman"/>
          <w:sz w:val="28"/>
          <w:szCs w:val="28"/>
        </w:rPr>
        <w:br/>
        <w:t>(город</w:t>
      </w:r>
      <w:r>
        <w:rPr>
          <w:rFonts w:ascii="Times New Roman" w:hAnsi="Times New Roman" w:cs="Times New Roman"/>
          <w:sz w:val="28"/>
          <w:szCs w:val="28"/>
        </w:rPr>
        <w:t xml:space="preserve"> Киров):</w:t>
      </w:r>
      <w:r w:rsidRPr="00D41D2B">
        <w:rPr>
          <w:rFonts w:ascii="Times New Roman" w:hAnsi="Times New Roman" w:cs="Times New Roman"/>
          <w:sz w:val="28"/>
          <w:szCs w:val="28"/>
        </w:rPr>
        <w:t xml:space="preserve"> отделение </w:t>
      </w:r>
      <w:r>
        <w:rPr>
          <w:rFonts w:ascii="Times New Roman" w:hAnsi="Times New Roman" w:cs="Times New Roman"/>
          <w:sz w:val="28"/>
          <w:szCs w:val="28"/>
        </w:rPr>
        <w:t>ПМП</w:t>
      </w:r>
      <w:r w:rsidRPr="00D41D2B">
        <w:rPr>
          <w:rFonts w:ascii="Times New Roman" w:hAnsi="Times New Roman" w:cs="Times New Roman"/>
          <w:sz w:val="28"/>
          <w:szCs w:val="28"/>
        </w:rPr>
        <w:t xml:space="preserve"> для взрослых </w:t>
      </w:r>
      <w:r>
        <w:rPr>
          <w:rFonts w:ascii="Times New Roman" w:hAnsi="Times New Roman" w:cs="Times New Roman"/>
          <w:sz w:val="28"/>
          <w:szCs w:val="28"/>
        </w:rPr>
        <w:t>на</w:t>
      </w:r>
      <w:r w:rsidRPr="00D41D2B">
        <w:rPr>
          <w:rFonts w:ascii="Times New Roman" w:hAnsi="Times New Roman" w:cs="Times New Roman"/>
          <w:sz w:val="28"/>
          <w:szCs w:val="28"/>
        </w:rPr>
        <w:t xml:space="preserve"> 15 коек. </w:t>
      </w:r>
    </w:p>
    <w:p w:rsidR="00140078" w:rsidRPr="00F20E2B" w:rsidRDefault="00140078" w:rsidP="00140078">
      <w:pPr>
        <w:pStyle w:val="ConsPlusTitle"/>
        <w:spacing w:line="360" w:lineRule="auto"/>
        <w:ind w:firstLine="540"/>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r w:rsidRPr="00F20E2B">
        <w:rPr>
          <w:rFonts w:ascii="Times New Roman" w:hAnsi="Times New Roman" w:cs="Times New Roman"/>
          <w:b w:val="0"/>
          <w:sz w:val="28"/>
          <w:szCs w:val="28"/>
        </w:rPr>
        <w:t xml:space="preserve">2.2.3. Кадровое обеспечение структурных подразделений медицинских организаций, оказывающих </w:t>
      </w:r>
      <w:r>
        <w:rPr>
          <w:rFonts w:ascii="Times New Roman" w:hAnsi="Times New Roman" w:cs="Times New Roman"/>
          <w:b w:val="0"/>
          <w:sz w:val="28"/>
          <w:szCs w:val="28"/>
        </w:rPr>
        <w:t>ПМП</w:t>
      </w:r>
      <w:r w:rsidR="006A4E10">
        <w:rPr>
          <w:rFonts w:ascii="Times New Roman" w:hAnsi="Times New Roman" w:cs="Times New Roman"/>
          <w:b w:val="0"/>
          <w:sz w:val="28"/>
          <w:szCs w:val="28"/>
        </w:rPr>
        <w:t>:</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2.2.3.1. </w:t>
      </w:r>
      <w:r w:rsidRPr="00D41D2B">
        <w:rPr>
          <w:rFonts w:ascii="Times New Roman" w:hAnsi="Times New Roman" w:cs="Times New Roman"/>
          <w:sz w:val="28"/>
          <w:szCs w:val="28"/>
        </w:rPr>
        <w:t>На 31.12.2021 полностью укомплектован кадрами, прошед</w:t>
      </w:r>
      <w:r>
        <w:rPr>
          <w:rFonts w:ascii="Times New Roman" w:hAnsi="Times New Roman" w:cs="Times New Roman"/>
          <w:sz w:val="28"/>
          <w:szCs w:val="28"/>
        </w:rPr>
        <w:t>шими подготовку по ПМП, КОГБУЗ «</w:t>
      </w:r>
      <w:r w:rsidRPr="00D41D2B">
        <w:rPr>
          <w:rFonts w:ascii="Times New Roman" w:hAnsi="Times New Roman" w:cs="Times New Roman"/>
          <w:sz w:val="28"/>
          <w:szCs w:val="28"/>
        </w:rPr>
        <w:t>Кировский областной хоспис</w:t>
      </w:r>
      <w:r>
        <w:rPr>
          <w:rFonts w:ascii="Times New Roman" w:hAnsi="Times New Roman" w:cs="Times New Roman"/>
          <w:sz w:val="28"/>
          <w:szCs w:val="28"/>
        </w:rPr>
        <w:t>»</w:t>
      </w:r>
      <w:r w:rsidRPr="00D41D2B">
        <w:rPr>
          <w:rFonts w:ascii="Times New Roman" w:hAnsi="Times New Roman" w:cs="Times New Roman"/>
          <w:sz w:val="28"/>
          <w:szCs w:val="28"/>
        </w:rPr>
        <w:t>.</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lastRenderedPageBreak/>
        <w:t>Структурные подразделения</w:t>
      </w:r>
      <w:r>
        <w:rPr>
          <w:rFonts w:ascii="Times New Roman" w:hAnsi="Times New Roman" w:cs="Times New Roman"/>
          <w:sz w:val="28"/>
          <w:szCs w:val="28"/>
        </w:rPr>
        <w:t xml:space="preserve"> медицинских организаций</w:t>
      </w:r>
      <w:r w:rsidRPr="00D41D2B">
        <w:rPr>
          <w:rFonts w:ascii="Times New Roman" w:hAnsi="Times New Roman" w:cs="Times New Roman"/>
          <w:sz w:val="28"/>
          <w:szCs w:val="28"/>
        </w:rPr>
        <w:t xml:space="preserve">, оказывающие ПМП в амбулаторных условиях, укомплектованы преимущественно  </w:t>
      </w:r>
      <w:r w:rsidR="007707DE">
        <w:rPr>
          <w:rFonts w:ascii="Times New Roman" w:hAnsi="Times New Roman" w:cs="Times New Roman"/>
          <w:sz w:val="28"/>
          <w:szCs w:val="28"/>
        </w:rPr>
        <w:br/>
      </w:r>
      <w:r w:rsidRPr="00D41D2B">
        <w:rPr>
          <w:rFonts w:ascii="Times New Roman" w:hAnsi="Times New Roman" w:cs="Times New Roman"/>
          <w:sz w:val="28"/>
          <w:szCs w:val="28"/>
        </w:rPr>
        <w:t>врачами</w:t>
      </w:r>
      <w:r w:rsidR="007707DE">
        <w:rPr>
          <w:rFonts w:ascii="Times New Roman" w:hAnsi="Times New Roman" w:cs="Times New Roman"/>
          <w:sz w:val="28"/>
          <w:szCs w:val="28"/>
        </w:rPr>
        <w:t xml:space="preserve"> – </w:t>
      </w:r>
      <w:r w:rsidR="006A4E10" w:rsidRPr="00D41D2B">
        <w:rPr>
          <w:rFonts w:ascii="Times New Roman" w:hAnsi="Times New Roman" w:cs="Times New Roman"/>
          <w:sz w:val="28"/>
          <w:szCs w:val="28"/>
        </w:rPr>
        <w:t>совместителями</w:t>
      </w:r>
      <w:r>
        <w:rPr>
          <w:rFonts w:ascii="Times New Roman" w:hAnsi="Times New Roman" w:cs="Times New Roman"/>
          <w:sz w:val="28"/>
          <w:szCs w:val="28"/>
        </w:rPr>
        <w:t>: врачами-терапевтами, врачами-педиатрами, врачами-онкологам</w:t>
      </w:r>
      <w:r w:rsidR="007707DE">
        <w:rPr>
          <w:rFonts w:ascii="Times New Roman" w:hAnsi="Times New Roman" w:cs="Times New Roman"/>
          <w:sz w:val="28"/>
          <w:szCs w:val="28"/>
        </w:rPr>
        <w:t xml:space="preserve">и, врачами-неврологами, врачами – </w:t>
      </w:r>
      <w:r>
        <w:rPr>
          <w:rFonts w:ascii="Times New Roman" w:hAnsi="Times New Roman" w:cs="Times New Roman"/>
          <w:sz w:val="28"/>
          <w:szCs w:val="28"/>
        </w:rPr>
        <w:t>анестезиологами-реаниматологами,</w:t>
      </w:r>
      <w:r w:rsidRPr="00D41D2B">
        <w:rPr>
          <w:rFonts w:ascii="Times New Roman" w:hAnsi="Times New Roman" w:cs="Times New Roman"/>
          <w:sz w:val="28"/>
          <w:szCs w:val="28"/>
        </w:rPr>
        <w:t xml:space="preserve"> и средним</w:t>
      </w:r>
      <w:r>
        <w:rPr>
          <w:rFonts w:ascii="Times New Roman" w:hAnsi="Times New Roman" w:cs="Times New Roman"/>
          <w:sz w:val="28"/>
          <w:szCs w:val="28"/>
        </w:rPr>
        <w:t xml:space="preserve">и </w:t>
      </w:r>
      <w:r w:rsidRPr="00D41D2B">
        <w:rPr>
          <w:rFonts w:ascii="Times New Roman" w:hAnsi="Times New Roman" w:cs="Times New Roman"/>
          <w:sz w:val="28"/>
          <w:szCs w:val="28"/>
        </w:rPr>
        <w:t>медицинским</w:t>
      </w:r>
      <w:r>
        <w:rPr>
          <w:rFonts w:ascii="Times New Roman" w:hAnsi="Times New Roman" w:cs="Times New Roman"/>
          <w:sz w:val="28"/>
          <w:szCs w:val="28"/>
        </w:rPr>
        <w:t>и</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работниками, прошедшими подготовку по ПМП.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2021 году обучение врачей по вопросам организации ПМП осуществляло федеральное государственное бюджетное образовательное </w:t>
      </w:r>
      <w:r>
        <w:rPr>
          <w:rFonts w:ascii="Times New Roman" w:hAnsi="Times New Roman" w:cs="Times New Roman"/>
          <w:sz w:val="28"/>
          <w:szCs w:val="28"/>
        </w:rPr>
        <w:t>учреждение высшего образования «</w:t>
      </w:r>
      <w:r w:rsidRPr="00D41D2B">
        <w:rPr>
          <w:rFonts w:ascii="Times New Roman" w:hAnsi="Times New Roman" w:cs="Times New Roman"/>
          <w:sz w:val="28"/>
          <w:szCs w:val="28"/>
        </w:rPr>
        <w:t>Кировский государственный медицинский университет</w:t>
      </w:r>
      <w:r>
        <w:rPr>
          <w:rFonts w:ascii="Times New Roman" w:hAnsi="Times New Roman" w:cs="Times New Roman"/>
          <w:sz w:val="28"/>
          <w:szCs w:val="28"/>
        </w:rPr>
        <w:t>»</w:t>
      </w:r>
      <w:r w:rsidRPr="00D41D2B">
        <w:rPr>
          <w:rFonts w:ascii="Times New Roman" w:hAnsi="Times New Roman" w:cs="Times New Roman"/>
          <w:sz w:val="28"/>
          <w:szCs w:val="28"/>
        </w:rPr>
        <w:t xml:space="preserve"> Министерства здравоохранения Российской Федерации.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Цикл те</w:t>
      </w:r>
      <w:r>
        <w:rPr>
          <w:rFonts w:ascii="Times New Roman" w:hAnsi="Times New Roman" w:cs="Times New Roman"/>
          <w:sz w:val="28"/>
          <w:szCs w:val="28"/>
        </w:rPr>
        <w:t>матического усовершенствования «</w:t>
      </w:r>
      <w:r w:rsidRPr="00D41D2B">
        <w:rPr>
          <w:rFonts w:ascii="Times New Roman" w:hAnsi="Times New Roman" w:cs="Times New Roman"/>
          <w:sz w:val="28"/>
          <w:szCs w:val="28"/>
        </w:rPr>
        <w:t>Паллиативная меди</w:t>
      </w:r>
      <w:r>
        <w:rPr>
          <w:rFonts w:ascii="Times New Roman" w:hAnsi="Times New Roman" w:cs="Times New Roman"/>
          <w:sz w:val="28"/>
          <w:szCs w:val="28"/>
        </w:rPr>
        <w:t>цинская помощь взрослым и детям»</w:t>
      </w:r>
      <w:r w:rsidRPr="00D41D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D2B">
        <w:rPr>
          <w:rFonts w:ascii="Times New Roman" w:hAnsi="Times New Roman" w:cs="Times New Roman"/>
          <w:sz w:val="28"/>
          <w:szCs w:val="28"/>
        </w:rPr>
        <w:t xml:space="preserve"> 144 часа. Прошло обучение 23 врача.</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2021 году медицинскими организациями практиковалось обучение врачей вопросам оказания ПМП дистанционно в образовательных организациях, расположенных за пределами Кировской области. Дистанционно прошли обучение по вопросам ПМП 22 врача.</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2021</w:t>
      </w:r>
      <w:r>
        <w:rPr>
          <w:rFonts w:ascii="Times New Roman" w:hAnsi="Times New Roman" w:cs="Times New Roman"/>
          <w:sz w:val="28"/>
          <w:szCs w:val="28"/>
        </w:rPr>
        <w:t xml:space="preserve"> </w:t>
      </w:r>
      <w:r w:rsidRPr="00D41D2B">
        <w:rPr>
          <w:rFonts w:ascii="Times New Roman" w:hAnsi="Times New Roman" w:cs="Times New Roman"/>
          <w:sz w:val="28"/>
          <w:szCs w:val="28"/>
        </w:rPr>
        <w:t>году Кировское областное государственное образо</w:t>
      </w:r>
      <w:r>
        <w:rPr>
          <w:rFonts w:ascii="Times New Roman" w:hAnsi="Times New Roman" w:cs="Times New Roman"/>
          <w:sz w:val="28"/>
          <w:szCs w:val="28"/>
        </w:rPr>
        <w:t>вательное бюджетное учреждение «</w:t>
      </w:r>
      <w:r w:rsidRPr="00D41D2B">
        <w:rPr>
          <w:rFonts w:ascii="Times New Roman" w:hAnsi="Times New Roman" w:cs="Times New Roman"/>
          <w:sz w:val="28"/>
          <w:szCs w:val="28"/>
        </w:rPr>
        <w:t>Кировский медицинский колледж</w:t>
      </w:r>
      <w:r>
        <w:rPr>
          <w:rFonts w:ascii="Times New Roman" w:hAnsi="Times New Roman" w:cs="Times New Roman"/>
          <w:sz w:val="28"/>
          <w:szCs w:val="28"/>
        </w:rPr>
        <w:t xml:space="preserve">» </w:t>
      </w:r>
      <w:r w:rsidRPr="00D41D2B">
        <w:rPr>
          <w:rFonts w:ascii="Times New Roman" w:hAnsi="Times New Roman" w:cs="Times New Roman"/>
          <w:sz w:val="28"/>
          <w:szCs w:val="28"/>
        </w:rPr>
        <w:t xml:space="preserve">проводило курсы повышения квалификации для работников со средним медицинским </w:t>
      </w:r>
      <w:r>
        <w:rPr>
          <w:rFonts w:ascii="Times New Roman" w:hAnsi="Times New Roman" w:cs="Times New Roman"/>
          <w:sz w:val="28"/>
          <w:szCs w:val="28"/>
        </w:rPr>
        <w:t>образованием по теме «Паллиативная медицинская помощь»</w:t>
      </w:r>
      <w:r w:rsidRPr="00D41D2B">
        <w:rPr>
          <w:rFonts w:ascii="Times New Roman" w:hAnsi="Times New Roman" w:cs="Times New Roman"/>
          <w:sz w:val="28"/>
          <w:szCs w:val="28"/>
        </w:rPr>
        <w:t xml:space="preserve"> продолжительностью 144 часа.</w:t>
      </w:r>
    </w:p>
    <w:p w:rsidR="00140078" w:rsidRPr="0040655A"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Всего обучение по вопросам организации ПМП в 2021 году </w:t>
      </w:r>
      <w:r w:rsidR="006A4E10">
        <w:rPr>
          <w:rFonts w:ascii="Times New Roman" w:hAnsi="Times New Roman" w:cs="Times New Roman"/>
          <w:sz w:val="28"/>
          <w:szCs w:val="28"/>
        </w:rPr>
        <w:br/>
        <w:t xml:space="preserve">в Кировской области </w:t>
      </w:r>
      <w:r w:rsidRPr="00D41D2B">
        <w:rPr>
          <w:rFonts w:ascii="Times New Roman" w:hAnsi="Times New Roman" w:cs="Times New Roman"/>
          <w:sz w:val="28"/>
          <w:szCs w:val="28"/>
        </w:rPr>
        <w:t>прошли 45 врачей и 50 специалистов со средним медицинским образованием, в том числе 42 фе</w:t>
      </w:r>
      <w:r>
        <w:rPr>
          <w:rFonts w:ascii="Times New Roman" w:hAnsi="Times New Roman" w:cs="Times New Roman"/>
          <w:sz w:val="28"/>
          <w:szCs w:val="28"/>
        </w:rPr>
        <w:t>льдшера и 8 медицинских сестер.</w:t>
      </w:r>
    </w:p>
    <w:p w:rsidR="006A4E10" w:rsidRDefault="00140078" w:rsidP="007707DE">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2.2.3.2. </w:t>
      </w:r>
      <w:r w:rsidRPr="00421A05">
        <w:rPr>
          <w:rFonts w:ascii="Times New Roman" w:hAnsi="Times New Roman" w:cs="Times New Roman"/>
          <w:color w:val="000000"/>
          <w:sz w:val="28"/>
          <w:szCs w:val="28"/>
        </w:rPr>
        <w:t xml:space="preserve">Кадровое обеспечение паллиативной службы в Кировской области </w:t>
      </w:r>
      <w:r w:rsidR="007707DE">
        <w:rPr>
          <w:rFonts w:ascii="Times New Roman" w:hAnsi="Times New Roman" w:cs="Times New Roman"/>
          <w:color w:val="000000"/>
          <w:sz w:val="28"/>
          <w:szCs w:val="28"/>
        </w:rPr>
        <w:t xml:space="preserve">представлено в таблице 6. </w:t>
      </w:r>
    </w:p>
    <w:p w:rsidR="00084CED" w:rsidRDefault="00084CED" w:rsidP="007707DE">
      <w:pPr>
        <w:pStyle w:val="ConsPlusNormal"/>
        <w:spacing w:line="360" w:lineRule="auto"/>
        <w:ind w:firstLine="540"/>
        <w:jc w:val="both"/>
        <w:rPr>
          <w:rFonts w:ascii="Times New Roman" w:hAnsi="Times New Roman" w:cs="Times New Roman"/>
          <w:color w:val="000000"/>
          <w:sz w:val="28"/>
          <w:szCs w:val="28"/>
        </w:rPr>
      </w:pPr>
    </w:p>
    <w:p w:rsidR="00084CED" w:rsidRPr="00421A05" w:rsidRDefault="00084CED" w:rsidP="007707DE">
      <w:pPr>
        <w:pStyle w:val="ConsPlusNormal"/>
        <w:spacing w:line="360" w:lineRule="auto"/>
        <w:ind w:firstLine="540"/>
        <w:jc w:val="both"/>
        <w:rPr>
          <w:rFonts w:ascii="Times New Roman" w:hAnsi="Times New Roman" w:cs="Times New Roman"/>
          <w:color w:val="000000"/>
          <w:sz w:val="28"/>
          <w:szCs w:val="28"/>
        </w:rPr>
      </w:pPr>
    </w:p>
    <w:p w:rsidR="00140078" w:rsidRPr="00D41D2B" w:rsidRDefault="00140078" w:rsidP="00140078">
      <w:pPr>
        <w:pStyle w:val="ConsPlusNormal"/>
        <w:jc w:val="right"/>
        <w:outlineLvl w:val="4"/>
        <w:rPr>
          <w:rFonts w:ascii="Times New Roman" w:hAnsi="Times New Roman" w:cs="Times New Roman"/>
          <w:sz w:val="28"/>
          <w:szCs w:val="28"/>
        </w:rPr>
      </w:pPr>
      <w:r w:rsidRPr="00D41D2B">
        <w:rPr>
          <w:rFonts w:ascii="Times New Roman" w:hAnsi="Times New Roman" w:cs="Times New Roman"/>
          <w:sz w:val="28"/>
          <w:szCs w:val="28"/>
        </w:rPr>
        <w:lastRenderedPageBreak/>
        <w:t>Таблица 6</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7"/>
        <w:gridCol w:w="2272"/>
        <w:gridCol w:w="1559"/>
        <w:gridCol w:w="1418"/>
        <w:gridCol w:w="850"/>
        <w:gridCol w:w="1134"/>
        <w:gridCol w:w="1276"/>
      </w:tblGrid>
      <w:tr w:rsidR="00140078" w:rsidRPr="00D41D2B" w:rsidTr="00811848">
        <w:trPr>
          <w:tblHeader/>
        </w:trPr>
        <w:tc>
          <w:tcPr>
            <w:tcW w:w="847" w:type="dxa"/>
            <w:vMerge w:val="restart"/>
          </w:tcPr>
          <w:p w:rsidR="007707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472EB8">
              <w:rPr>
                <w:rFonts w:ascii="Times New Roman" w:hAnsi="Times New Roman" w:cs="Times New Roman"/>
                <w:sz w:val="24"/>
                <w:szCs w:val="24"/>
              </w:rPr>
              <w:t xml:space="preserve"> </w:t>
            </w:r>
          </w:p>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п/п</w:t>
            </w:r>
          </w:p>
        </w:tc>
        <w:tc>
          <w:tcPr>
            <w:tcW w:w="2272" w:type="dxa"/>
            <w:vMerge w:val="restart"/>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 xml:space="preserve">Наименование медицинских организаций, структурных подразделений, медицинские специалисты </w:t>
            </w:r>
            <w:r w:rsidR="006A4E10">
              <w:rPr>
                <w:rFonts w:ascii="Times New Roman" w:hAnsi="Times New Roman" w:cs="Times New Roman"/>
                <w:sz w:val="24"/>
                <w:szCs w:val="24"/>
              </w:rPr>
              <w:br/>
            </w:r>
            <w:r w:rsidRPr="00472EB8">
              <w:rPr>
                <w:rFonts w:ascii="Times New Roman" w:hAnsi="Times New Roman" w:cs="Times New Roman"/>
                <w:sz w:val="24"/>
                <w:szCs w:val="24"/>
              </w:rPr>
              <w:t xml:space="preserve">в соответствии </w:t>
            </w:r>
            <w:r w:rsidR="006A4E10">
              <w:rPr>
                <w:rFonts w:ascii="Times New Roman" w:hAnsi="Times New Roman" w:cs="Times New Roman"/>
                <w:sz w:val="24"/>
                <w:szCs w:val="24"/>
              </w:rPr>
              <w:br/>
            </w:r>
            <w:r w:rsidRPr="00472EB8">
              <w:rPr>
                <w:rFonts w:ascii="Times New Roman" w:hAnsi="Times New Roman" w:cs="Times New Roman"/>
                <w:sz w:val="24"/>
                <w:szCs w:val="24"/>
              </w:rPr>
              <w:t>с действующим законодательством</w:t>
            </w:r>
          </w:p>
        </w:tc>
        <w:tc>
          <w:tcPr>
            <w:tcW w:w="1559" w:type="dxa"/>
            <w:vMerge w:val="restart"/>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Потребность</w:t>
            </w:r>
          </w:p>
        </w:tc>
        <w:tc>
          <w:tcPr>
            <w:tcW w:w="1418" w:type="dxa"/>
            <w:vMerge w:val="restart"/>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Число занятых должностей</w:t>
            </w:r>
          </w:p>
        </w:tc>
        <w:tc>
          <w:tcPr>
            <w:tcW w:w="1984" w:type="dxa"/>
            <w:gridSpan w:val="2"/>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Количество физических лиц основных работников на занятых должностях</w:t>
            </w:r>
          </w:p>
        </w:tc>
        <w:tc>
          <w:tcPr>
            <w:tcW w:w="1276" w:type="dxa"/>
            <w:vMerge w:val="restart"/>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Кадровый дефицит</w:t>
            </w:r>
          </w:p>
        </w:tc>
      </w:tr>
      <w:tr w:rsidR="00140078" w:rsidRPr="00D41D2B" w:rsidTr="00811848">
        <w:tc>
          <w:tcPr>
            <w:tcW w:w="847" w:type="dxa"/>
            <w:vMerge/>
          </w:tcPr>
          <w:p w:rsidR="00140078" w:rsidRPr="00472EB8" w:rsidRDefault="00140078" w:rsidP="00C57F91">
            <w:pPr>
              <w:pStyle w:val="ConsPlusNormal"/>
              <w:rPr>
                <w:rFonts w:ascii="Times New Roman" w:hAnsi="Times New Roman" w:cs="Times New Roman"/>
                <w:sz w:val="24"/>
                <w:szCs w:val="24"/>
              </w:rPr>
            </w:pPr>
          </w:p>
        </w:tc>
        <w:tc>
          <w:tcPr>
            <w:tcW w:w="2272" w:type="dxa"/>
            <w:vMerge/>
          </w:tcPr>
          <w:p w:rsidR="00140078" w:rsidRPr="00472EB8" w:rsidRDefault="00140078" w:rsidP="00C57F91">
            <w:pPr>
              <w:pStyle w:val="ConsPlusNormal"/>
              <w:rPr>
                <w:rFonts w:ascii="Times New Roman" w:hAnsi="Times New Roman" w:cs="Times New Roman"/>
                <w:sz w:val="24"/>
                <w:szCs w:val="24"/>
              </w:rPr>
            </w:pPr>
          </w:p>
        </w:tc>
        <w:tc>
          <w:tcPr>
            <w:tcW w:w="1559" w:type="dxa"/>
            <w:vMerge/>
          </w:tcPr>
          <w:p w:rsidR="00140078" w:rsidRPr="00472EB8" w:rsidRDefault="00140078" w:rsidP="00C57F91">
            <w:pPr>
              <w:pStyle w:val="ConsPlusNormal"/>
              <w:rPr>
                <w:rFonts w:ascii="Times New Roman" w:hAnsi="Times New Roman" w:cs="Times New Roman"/>
                <w:sz w:val="24"/>
                <w:szCs w:val="24"/>
              </w:rPr>
            </w:pPr>
          </w:p>
        </w:tc>
        <w:tc>
          <w:tcPr>
            <w:tcW w:w="1418" w:type="dxa"/>
            <w:vMerge/>
          </w:tcPr>
          <w:p w:rsidR="00140078" w:rsidRPr="00472EB8" w:rsidRDefault="00140078" w:rsidP="00C57F91">
            <w:pPr>
              <w:pStyle w:val="ConsPlusNormal"/>
              <w:rPr>
                <w:rFonts w:ascii="Times New Roman" w:hAnsi="Times New Roman" w:cs="Times New Roman"/>
                <w:sz w:val="24"/>
                <w:szCs w:val="24"/>
              </w:rPr>
            </w:pPr>
          </w:p>
        </w:tc>
        <w:tc>
          <w:tcPr>
            <w:tcW w:w="850"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всего</w:t>
            </w:r>
          </w:p>
        </w:tc>
        <w:tc>
          <w:tcPr>
            <w:tcW w:w="1134"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из них обучено по вопросам ПМП</w:t>
            </w:r>
          </w:p>
        </w:tc>
        <w:tc>
          <w:tcPr>
            <w:tcW w:w="1276" w:type="dxa"/>
            <w:vMerge/>
          </w:tcPr>
          <w:p w:rsidR="00140078" w:rsidRPr="00472EB8"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472EB8"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72" w:type="dxa"/>
          </w:tcPr>
          <w:p w:rsidR="00140078" w:rsidRPr="00472EB8" w:rsidRDefault="00140078" w:rsidP="00C57F91">
            <w:pPr>
              <w:pStyle w:val="ConsPlusNormal"/>
              <w:rPr>
                <w:rFonts w:ascii="Times New Roman" w:hAnsi="Times New Roman" w:cs="Times New Roman"/>
                <w:sz w:val="24"/>
                <w:szCs w:val="24"/>
              </w:rPr>
            </w:pPr>
            <w:r w:rsidRPr="00472EB8">
              <w:rPr>
                <w:rFonts w:ascii="Times New Roman" w:hAnsi="Times New Roman" w:cs="Times New Roman"/>
                <w:sz w:val="24"/>
                <w:szCs w:val="24"/>
              </w:rPr>
              <w:t>Хоспис</w:t>
            </w:r>
          </w:p>
        </w:tc>
        <w:tc>
          <w:tcPr>
            <w:tcW w:w="1559" w:type="dxa"/>
          </w:tcPr>
          <w:p w:rsidR="00140078" w:rsidRPr="00472EB8" w:rsidRDefault="00140078" w:rsidP="00C57F91">
            <w:pPr>
              <w:pStyle w:val="ConsPlusNormal"/>
              <w:rPr>
                <w:rFonts w:ascii="Times New Roman" w:hAnsi="Times New Roman" w:cs="Times New Roman"/>
                <w:sz w:val="24"/>
                <w:szCs w:val="24"/>
              </w:rPr>
            </w:pPr>
          </w:p>
        </w:tc>
        <w:tc>
          <w:tcPr>
            <w:tcW w:w="1418" w:type="dxa"/>
          </w:tcPr>
          <w:p w:rsidR="00140078" w:rsidRPr="00472EB8" w:rsidRDefault="00140078" w:rsidP="00C57F91">
            <w:pPr>
              <w:pStyle w:val="ConsPlusNormal"/>
              <w:rPr>
                <w:rFonts w:ascii="Times New Roman" w:hAnsi="Times New Roman" w:cs="Times New Roman"/>
                <w:sz w:val="24"/>
                <w:szCs w:val="24"/>
              </w:rPr>
            </w:pPr>
          </w:p>
        </w:tc>
        <w:tc>
          <w:tcPr>
            <w:tcW w:w="850" w:type="dxa"/>
          </w:tcPr>
          <w:p w:rsidR="00140078" w:rsidRPr="00472EB8" w:rsidRDefault="00140078" w:rsidP="00C57F91">
            <w:pPr>
              <w:pStyle w:val="ConsPlusNormal"/>
              <w:rPr>
                <w:rFonts w:ascii="Times New Roman" w:hAnsi="Times New Roman" w:cs="Times New Roman"/>
                <w:sz w:val="24"/>
                <w:szCs w:val="24"/>
              </w:rPr>
            </w:pPr>
          </w:p>
        </w:tc>
        <w:tc>
          <w:tcPr>
            <w:tcW w:w="1134" w:type="dxa"/>
          </w:tcPr>
          <w:p w:rsidR="00140078" w:rsidRPr="00472EB8" w:rsidRDefault="00140078" w:rsidP="00C57F91">
            <w:pPr>
              <w:pStyle w:val="ConsPlusNormal"/>
              <w:rPr>
                <w:rFonts w:ascii="Times New Roman" w:hAnsi="Times New Roman" w:cs="Times New Roman"/>
                <w:sz w:val="24"/>
                <w:szCs w:val="24"/>
              </w:rPr>
            </w:pPr>
          </w:p>
        </w:tc>
        <w:tc>
          <w:tcPr>
            <w:tcW w:w="1276" w:type="dxa"/>
          </w:tcPr>
          <w:p w:rsidR="00140078" w:rsidRPr="00472EB8"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472EB8"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272" w:type="dxa"/>
          </w:tcPr>
          <w:p w:rsidR="00140078" w:rsidRPr="00472EB8" w:rsidRDefault="00140078" w:rsidP="00C57F91">
            <w:pPr>
              <w:pStyle w:val="ConsPlusNormal"/>
              <w:rPr>
                <w:rFonts w:ascii="Times New Roman" w:hAnsi="Times New Roman" w:cs="Times New Roman"/>
                <w:sz w:val="24"/>
                <w:szCs w:val="24"/>
              </w:rPr>
            </w:pPr>
            <w:r w:rsidRPr="00472EB8">
              <w:rPr>
                <w:rFonts w:ascii="Times New Roman" w:hAnsi="Times New Roman" w:cs="Times New Roman"/>
                <w:sz w:val="24"/>
                <w:szCs w:val="24"/>
              </w:rPr>
              <w:t>Врач по паллиативной медицинской помощи</w:t>
            </w:r>
          </w:p>
        </w:tc>
        <w:tc>
          <w:tcPr>
            <w:tcW w:w="1559"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9,5</w:t>
            </w:r>
          </w:p>
        </w:tc>
        <w:tc>
          <w:tcPr>
            <w:tcW w:w="1418"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9,5</w:t>
            </w:r>
          </w:p>
        </w:tc>
        <w:tc>
          <w:tcPr>
            <w:tcW w:w="850"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6</w:t>
            </w:r>
          </w:p>
        </w:tc>
        <w:tc>
          <w:tcPr>
            <w:tcW w:w="1134"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6</w:t>
            </w:r>
          </w:p>
        </w:tc>
        <w:tc>
          <w:tcPr>
            <w:tcW w:w="1276"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0</w:t>
            </w:r>
          </w:p>
        </w:tc>
      </w:tr>
      <w:tr w:rsidR="00140078" w:rsidRPr="00D41D2B" w:rsidTr="00811848">
        <w:tc>
          <w:tcPr>
            <w:tcW w:w="847" w:type="dxa"/>
          </w:tcPr>
          <w:p w:rsidR="00140078" w:rsidRPr="00472EB8" w:rsidRDefault="00811848" w:rsidP="0081184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272" w:type="dxa"/>
          </w:tcPr>
          <w:p w:rsidR="00140078" w:rsidRPr="00472EB8" w:rsidRDefault="00140078" w:rsidP="00C57F91">
            <w:pPr>
              <w:pStyle w:val="ConsPlusNormal"/>
              <w:rPr>
                <w:rFonts w:ascii="Times New Roman" w:hAnsi="Times New Roman" w:cs="Times New Roman"/>
                <w:sz w:val="24"/>
                <w:szCs w:val="24"/>
              </w:rPr>
            </w:pPr>
            <w:r w:rsidRPr="00472EB8">
              <w:rPr>
                <w:rFonts w:ascii="Times New Roman" w:hAnsi="Times New Roman" w:cs="Times New Roman"/>
                <w:sz w:val="24"/>
                <w:szCs w:val="24"/>
              </w:rPr>
              <w:t>Средний медицинский персонал</w:t>
            </w:r>
          </w:p>
        </w:tc>
        <w:tc>
          <w:tcPr>
            <w:tcW w:w="1559"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27</w:t>
            </w:r>
          </w:p>
        </w:tc>
        <w:tc>
          <w:tcPr>
            <w:tcW w:w="1418"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23,5</w:t>
            </w:r>
          </w:p>
        </w:tc>
        <w:tc>
          <w:tcPr>
            <w:tcW w:w="850"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22</w:t>
            </w:r>
          </w:p>
        </w:tc>
        <w:tc>
          <w:tcPr>
            <w:tcW w:w="1134"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22</w:t>
            </w:r>
          </w:p>
        </w:tc>
        <w:tc>
          <w:tcPr>
            <w:tcW w:w="1276"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1,5</w:t>
            </w:r>
          </w:p>
        </w:tc>
      </w:tr>
      <w:tr w:rsidR="00140078" w:rsidRPr="00D41D2B" w:rsidTr="00811848">
        <w:tc>
          <w:tcPr>
            <w:tcW w:w="847" w:type="dxa"/>
          </w:tcPr>
          <w:p w:rsidR="00140078" w:rsidRPr="00472EB8"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272" w:type="dxa"/>
          </w:tcPr>
          <w:p w:rsidR="00140078" w:rsidRPr="00472EB8" w:rsidRDefault="00140078" w:rsidP="00C57F91">
            <w:pPr>
              <w:pStyle w:val="ConsPlusNormal"/>
              <w:rPr>
                <w:rFonts w:ascii="Times New Roman" w:hAnsi="Times New Roman" w:cs="Times New Roman"/>
                <w:sz w:val="24"/>
                <w:szCs w:val="24"/>
              </w:rPr>
            </w:pPr>
            <w:r w:rsidRPr="00472EB8">
              <w:rPr>
                <w:rFonts w:ascii="Times New Roman" w:hAnsi="Times New Roman" w:cs="Times New Roman"/>
                <w:sz w:val="24"/>
                <w:szCs w:val="24"/>
              </w:rPr>
              <w:t>Младший медицинский персонал</w:t>
            </w:r>
          </w:p>
        </w:tc>
        <w:tc>
          <w:tcPr>
            <w:tcW w:w="1559"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22</w:t>
            </w:r>
          </w:p>
        </w:tc>
        <w:tc>
          <w:tcPr>
            <w:tcW w:w="1418"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20</w:t>
            </w:r>
          </w:p>
        </w:tc>
        <w:tc>
          <w:tcPr>
            <w:tcW w:w="850"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16</w:t>
            </w:r>
          </w:p>
        </w:tc>
        <w:tc>
          <w:tcPr>
            <w:tcW w:w="1134"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14</w:t>
            </w:r>
          </w:p>
        </w:tc>
        <w:tc>
          <w:tcPr>
            <w:tcW w:w="1276" w:type="dxa"/>
          </w:tcPr>
          <w:p w:rsidR="00140078" w:rsidRPr="00472EB8" w:rsidRDefault="00140078" w:rsidP="00C57F91">
            <w:pPr>
              <w:pStyle w:val="ConsPlusNormal"/>
              <w:jc w:val="center"/>
              <w:rPr>
                <w:rFonts w:ascii="Times New Roman" w:hAnsi="Times New Roman" w:cs="Times New Roman"/>
                <w:sz w:val="24"/>
                <w:szCs w:val="24"/>
              </w:rPr>
            </w:pPr>
            <w:r w:rsidRPr="00472EB8">
              <w:rPr>
                <w:rFonts w:ascii="Times New Roman" w:hAnsi="Times New Roman" w:cs="Times New Roman"/>
                <w:sz w:val="24"/>
                <w:szCs w:val="24"/>
              </w:rPr>
              <w:t>2</w:t>
            </w: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272" w:type="dxa"/>
          </w:tcPr>
          <w:p w:rsidR="00140078" w:rsidRPr="00FA12DE" w:rsidRDefault="00140078" w:rsidP="00C57F91">
            <w:pPr>
              <w:pStyle w:val="ConsPlusNormal"/>
              <w:rPr>
                <w:rFonts w:ascii="Times New Roman" w:hAnsi="Times New Roman" w:cs="Times New Roman"/>
                <w:sz w:val="24"/>
                <w:szCs w:val="24"/>
              </w:rPr>
            </w:pPr>
            <w:r>
              <w:rPr>
                <w:rFonts w:ascii="Times New Roman" w:hAnsi="Times New Roman" w:cs="Times New Roman"/>
                <w:sz w:val="24"/>
                <w:szCs w:val="24"/>
              </w:rPr>
              <w:t>Отделения</w:t>
            </w:r>
            <w:r w:rsidRPr="00FA12DE">
              <w:rPr>
                <w:rFonts w:ascii="Times New Roman" w:hAnsi="Times New Roman" w:cs="Times New Roman"/>
                <w:sz w:val="24"/>
                <w:szCs w:val="24"/>
              </w:rPr>
              <w:t xml:space="preserve"> паллиативной медицинской помощи взрослым</w:t>
            </w:r>
          </w:p>
        </w:tc>
        <w:tc>
          <w:tcPr>
            <w:tcW w:w="1559" w:type="dxa"/>
          </w:tcPr>
          <w:p w:rsidR="00140078" w:rsidRPr="00FA12DE" w:rsidRDefault="00140078" w:rsidP="00C57F91">
            <w:pPr>
              <w:pStyle w:val="ConsPlusNormal"/>
              <w:rPr>
                <w:rFonts w:ascii="Times New Roman" w:hAnsi="Times New Roman" w:cs="Times New Roman"/>
                <w:sz w:val="24"/>
                <w:szCs w:val="24"/>
              </w:rPr>
            </w:pPr>
          </w:p>
        </w:tc>
        <w:tc>
          <w:tcPr>
            <w:tcW w:w="1418" w:type="dxa"/>
          </w:tcPr>
          <w:p w:rsidR="00140078" w:rsidRPr="00FA12DE" w:rsidRDefault="00140078" w:rsidP="00C57F91">
            <w:pPr>
              <w:pStyle w:val="ConsPlusNormal"/>
              <w:rPr>
                <w:rFonts w:ascii="Times New Roman" w:hAnsi="Times New Roman" w:cs="Times New Roman"/>
                <w:sz w:val="24"/>
                <w:szCs w:val="24"/>
              </w:rPr>
            </w:pPr>
          </w:p>
        </w:tc>
        <w:tc>
          <w:tcPr>
            <w:tcW w:w="850" w:type="dxa"/>
          </w:tcPr>
          <w:p w:rsidR="00140078" w:rsidRPr="00FA12DE" w:rsidRDefault="00140078" w:rsidP="00C57F91">
            <w:pPr>
              <w:pStyle w:val="ConsPlusNormal"/>
              <w:rPr>
                <w:rFonts w:ascii="Times New Roman" w:hAnsi="Times New Roman" w:cs="Times New Roman"/>
                <w:sz w:val="24"/>
                <w:szCs w:val="24"/>
              </w:rPr>
            </w:pPr>
          </w:p>
        </w:tc>
        <w:tc>
          <w:tcPr>
            <w:tcW w:w="1134" w:type="dxa"/>
          </w:tcPr>
          <w:p w:rsidR="00140078" w:rsidRPr="00FA12DE" w:rsidRDefault="00140078" w:rsidP="00C57F91">
            <w:pPr>
              <w:pStyle w:val="ConsPlusNormal"/>
              <w:rPr>
                <w:rFonts w:ascii="Times New Roman" w:hAnsi="Times New Roman" w:cs="Times New Roman"/>
                <w:sz w:val="24"/>
                <w:szCs w:val="24"/>
              </w:rPr>
            </w:pPr>
          </w:p>
        </w:tc>
        <w:tc>
          <w:tcPr>
            <w:tcW w:w="1276" w:type="dxa"/>
          </w:tcPr>
          <w:p w:rsidR="00140078" w:rsidRPr="00FA12DE"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Врач по паллиативной медицинской помощи</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Средний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46,25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Младший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Отделени</w:t>
            </w:r>
            <w:r>
              <w:rPr>
                <w:rFonts w:ascii="Times New Roman" w:hAnsi="Times New Roman" w:cs="Times New Roman"/>
                <w:sz w:val="24"/>
                <w:szCs w:val="24"/>
              </w:rPr>
              <w:t>е</w:t>
            </w:r>
            <w:r w:rsidRPr="00FA12DE">
              <w:rPr>
                <w:rFonts w:ascii="Times New Roman" w:hAnsi="Times New Roman" w:cs="Times New Roman"/>
                <w:sz w:val="24"/>
                <w:szCs w:val="24"/>
              </w:rPr>
              <w:t xml:space="preserve"> паллиативной медицинской помощи детям</w:t>
            </w:r>
          </w:p>
        </w:tc>
        <w:tc>
          <w:tcPr>
            <w:tcW w:w="1559" w:type="dxa"/>
          </w:tcPr>
          <w:p w:rsidR="00140078" w:rsidRPr="00FA12DE" w:rsidRDefault="00140078" w:rsidP="00C57F91">
            <w:pPr>
              <w:pStyle w:val="ConsPlusNormal"/>
              <w:rPr>
                <w:rFonts w:ascii="Times New Roman" w:hAnsi="Times New Roman" w:cs="Times New Roman"/>
                <w:sz w:val="24"/>
                <w:szCs w:val="24"/>
              </w:rPr>
            </w:pPr>
          </w:p>
        </w:tc>
        <w:tc>
          <w:tcPr>
            <w:tcW w:w="1418" w:type="dxa"/>
          </w:tcPr>
          <w:p w:rsidR="00140078" w:rsidRPr="00FA12DE" w:rsidRDefault="00140078" w:rsidP="00C57F91">
            <w:pPr>
              <w:pStyle w:val="ConsPlusNormal"/>
              <w:rPr>
                <w:rFonts w:ascii="Times New Roman" w:hAnsi="Times New Roman" w:cs="Times New Roman"/>
                <w:sz w:val="24"/>
                <w:szCs w:val="24"/>
              </w:rPr>
            </w:pPr>
          </w:p>
        </w:tc>
        <w:tc>
          <w:tcPr>
            <w:tcW w:w="850" w:type="dxa"/>
          </w:tcPr>
          <w:p w:rsidR="00140078" w:rsidRPr="00FA12DE" w:rsidRDefault="00140078" w:rsidP="00C57F91">
            <w:pPr>
              <w:pStyle w:val="ConsPlusNormal"/>
              <w:rPr>
                <w:rFonts w:ascii="Times New Roman" w:hAnsi="Times New Roman" w:cs="Times New Roman"/>
                <w:sz w:val="24"/>
                <w:szCs w:val="24"/>
              </w:rPr>
            </w:pPr>
          </w:p>
        </w:tc>
        <w:tc>
          <w:tcPr>
            <w:tcW w:w="1134" w:type="dxa"/>
          </w:tcPr>
          <w:p w:rsidR="00140078" w:rsidRPr="00FA12DE" w:rsidRDefault="00140078" w:rsidP="00C57F91">
            <w:pPr>
              <w:pStyle w:val="ConsPlusNormal"/>
              <w:rPr>
                <w:rFonts w:ascii="Times New Roman" w:hAnsi="Times New Roman" w:cs="Times New Roman"/>
                <w:sz w:val="24"/>
                <w:szCs w:val="24"/>
              </w:rPr>
            </w:pPr>
          </w:p>
        </w:tc>
        <w:tc>
          <w:tcPr>
            <w:tcW w:w="1276" w:type="dxa"/>
          </w:tcPr>
          <w:p w:rsidR="00140078" w:rsidRPr="00FA12DE"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00811848">
              <w:rPr>
                <w:rFonts w:ascii="Times New Roman" w:hAnsi="Times New Roman" w:cs="Times New Roman"/>
                <w:sz w:val="24"/>
                <w:szCs w:val="24"/>
              </w:rPr>
              <w:t>1</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Врач по паллиативной медицинской помощи</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0,25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0,25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811848">
              <w:rPr>
                <w:rFonts w:ascii="Times New Roman" w:hAnsi="Times New Roman" w:cs="Times New Roman"/>
                <w:sz w:val="24"/>
                <w:szCs w:val="24"/>
              </w:rPr>
              <w:t>.2</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Средний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Младший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272" w:type="dxa"/>
          </w:tcPr>
          <w:p w:rsidR="00140078" w:rsidRPr="00FA12DE" w:rsidRDefault="00140078" w:rsidP="00C57F91">
            <w:pPr>
              <w:pStyle w:val="ConsPlusNormal"/>
              <w:rPr>
                <w:rFonts w:ascii="Times New Roman" w:hAnsi="Times New Roman" w:cs="Times New Roman"/>
                <w:sz w:val="24"/>
                <w:szCs w:val="24"/>
              </w:rPr>
            </w:pPr>
            <w:r>
              <w:rPr>
                <w:rFonts w:ascii="Times New Roman" w:hAnsi="Times New Roman" w:cs="Times New Roman"/>
                <w:sz w:val="24"/>
                <w:szCs w:val="24"/>
              </w:rPr>
              <w:t>Отделения</w:t>
            </w:r>
            <w:r w:rsidRPr="00FA12DE">
              <w:rPr>
                <w:rFonts w:ascii="Times New Roman" w:hAnsi="Times New Roman" w:cs="Times New Roman"/>
                <w:sz w:val="24"/>
                <w:szCs w:val="24"/>
              </w:rPr>
              <w:t xml:space="preserve"> выездной патронажной службы паллиативной медицинской помощи взрослым</w:t>
            </w:r>
          </w:p>
        </w:tc>
        <w:tc>
          <w:tcPr>
            <w:tcW w:w="1559" w:type="dxa"/>
          </w:tcPr>
          <w:p w:rsidR="00140078" w:rsidRPr="00FA12DE" w:rsidRDefault="00140078" w:rsidP="00C57F91">
            <w:pPr>
              <w:pStyle w:val="ConsPlusNormal"/>
              <w:rPr>
                <w:rFonts w:ascii="Times New Roman" w:hAnsi="Times New Roman" w:cs="Times New Roman"/>
                <w:sz w:val="24"/>
                <w:szCs w:val="24"/>
              </w:rPr>
            </w:pPr>
          </w:p>
        </w:tc>
        <w:tc>
          <w:tcPr>
            <w:tcW w:w="1418" w:type="dxa"/>
          </w:tcPr>
          <w:p w:rsidR="00140078" w:rsidRPr="00FA12DE" w:rsidRDefault="00140078" w:rsidP="00C57F91">
            <w:pPr>
              <w:pStyle w:val="ConsPlusNormal"/>
              <w:rPr>
                <w:rFonts w:ascii="Times New Roman" w:hAnsi="Times New Roman" w:cs="Times New Roman"/>
                <w:sz w:val="24"/>
                <w:szCs w:val="24"/>
              </w:rPr>
            </w:pPr>
          </w:p>
        </w:tc>
        <w:tc>
          <w:tcPr>
            <w:tcW w:w="850" w:type="dxa"/>
          </w:tcPr>
          <w:p w:rsidR="00140078" w:rsidRPr="00FA12DE" w:rsidRDefault="00140078" w:rsidP="00C57F91">
            <w:pPr>
              <w:pStyle w:val="ConsPlusNormal"/>
              <w:rPr>
                <w:rFonts w:ascii="Times New Roman" w:hAnsi="Times New Roman" w:cs="Times New Roman"/>
                <w:sz w:val="24"/>
                <w:szCs w:val="24"/>
              </w:rPr>
            </w:pPr>
          </w:p>
        </w:tc>
        <w:tc>
          <w:tcPr>
            <w:tcW w:w="1134" w:type="dxa"/>
          </w:tcPr>
          <w:p w:rsidR="00140078" w:rsidRPr="00FA12DE" w:rsidRDefault="00140078" w:rsidP="00C57F91">
            <w:pPr>
              <w:pStyle w:val="ConsPlusNormal"/>
              <w:rPr>
                <w:rFonts w:ascii="Times New Roman" w:hAnsi="Times New Roman" w:cs="Times New Roman"/>
                <w:sz w:val="24"/>
                <w:szCs w:val="24"/>
              </w:rPr>
            </w:pPr>
          </w:p>
        </w:tc>
        <w:tc>
          <w:tcPr>
            <w:tcW w:w="1276" w:type="dxa"/>
          </w:tcPr>
          <w:p w:rsidR="00140078" w:rsidRPr="00FA12DE"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11848">
              <w:rPr>
                <w:rFonts w:ascii="Times New Roman" w:hAnsi="Times New Roman" w:cs="Times New Roman"/>
                <w:sz w:val="24"/>
                <w:szCs w:val="24"/>
              </w:rPr>
              <w:t>.1</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Врач по паллиативной медицинской помощи</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418" w:type="dxa"/>
          </w:tcPr>
          <w:p w:rsidR="00140078" w:rsidRPr="007B2321" w:rsidRDefault="00140078" w:rsidP="00C57F91">
            <w:pPr>
              <w:pStyle w:val="ConsPlusNormal"/>
              <w:jc w:val="center"/>
              <w:rPr>
                <w:rFonts w:ascii="Times New Roman" w:hAnsi="Times New Roman" w:cs="Times New Roman"/>
                <w:sz w:val="24"/>
                <w:szCs w:val="24"/>
              </w:rPr>
            </w:pPr>
            <w:r w:rsidRPr="007B2321">
              <w:rPr>
                <w:rFonts w:ascii="Times New Roman" w:hAnsi="Times New Roman" w:cs="Times New Roman"/>
                <w:sz w:val="24"/>
                <w:szCs w:val="24"/>
              </w:rPr>
              <w:t>6,5</w:t>
            </w:r>
          </w:p>
        </w:tc>
        <w:tc>
          <w:tcPr>
            <w:tcW w:w="850" w:type="dxa"/>
          </w:tcPr>
          <w:p w:rsidR="00140078" w:rsidRPr="007B2321" w:rsidRDefault="00140078" w:rsidP="00C57F91">
            <w:pPr>
              <w:pStyle w:val="ConsPlusNormal"/>
              <w:jc w:val="center"/>
              <w:rPr>
                <w:rFonts w:ascii="Times New Roman" w:hAnsi="Times New Roman" w:cs="Times New Roman"/>
                <w:sz w:val="24"/>
                <w:szCs w:val="24"/>
              </w:rPr>
            </w:pPr>
            <w:r w:rsidRPr="007B2321">
              <w:rPr>
                <w:rFonts w:ascii="Times New Roman" w:hAnsi="Times New Roman" w:cs="Times New Roman"/>
                <w:sz w:val="24"/>
                <w:szCs w:val="24"/>
              </w:rPr>
              <w:t>5</w:t>
            </w:r>
          </w:p>
        </w:tc>
        <w:tc>
          <w:tcPr>
            <w:tcW w:w="1134" w:type="dxa"/>
          </w:tcPr>
          <w:p w:rsidR="00140078" w:rsidRPr="007B2321" w:rsidRDefault="00140078" w:rsidP="00C57F91">
            <w:pPr>
              <w:pStyle w:val="ConsPlusNormal"/>
              <w:jc w:val="center"/>
              <w:rPr>
                <w:rFonts w:ascii="Times New Roman" w:hAnsi="Times New Roman" w:cs="Times New Roman"/>
                <w:sz w:val="24"/>
                <w:szCs w:val="24"/>
              </w:rPr>
            </w:pPr>
            <w:r w:rsidRPr="007B2321">
              <w:rPr>
                <w:rFonts w:ascii="Times New Roman" w:hAnsi="Times New Roman" w:cs="Times New Roman"/>
                <w:sz w:val="24"/>
                <w:szCs w:val="24"/>
              </w:rPr>
              <w:t>5</w:t>
            </w:r>
          </w:p>
        </w:tc>
        <w:tc>
          <w:tcPr>
            <w:tcW w:w="1276" w:type="dxa"/>
          </w:tcPr>
          <w:p w:rsidR="00140078" w:rsidRPr="007B2321" w:rsidRDefault="00140078" w:rsidP="00C57F91">
            <w:pPr>
              <w:pStyle w:val="ConsPlusNormal"/>
              <w:jc w:val="center"/>
              <w:rPr>
                <w:rFonts w:ascii="Times New Roman" w:hAnsi="Times New Roman" w:cs="Times New Roman"/>
                <w:sz w:val="24"/>
                <w:szCs w:val="24"/>
              </w:rPr>
            </w:pPr>
            <w:r w:rsidRPr="007B2321">
              <w:rPr>
                <w:rFonts w:ascii="Times New Roman" w:hAnsi="Times New Roman" w:cs="Times New Roman"/>
                <w:sz w:val="24"/>
                <w:szCs w:val="24"/>
              </w:rPr>
              <w:t>0,75</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11848">
              <w:rPr>
                <w:rFonts w:ascii="Times New Roman" w:hAnsi="Times New Roman" w:cs="Times New Roman"/>
                <w:sz w:val="24"/>
                <w:szCs w:val="24"/>
              </w:rPr>
              <w:t>.2</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Средний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11848">
              <w:rPr>
                <w:rFonts w:ascii="Times New Roman" w:hAnsi="Times New Roman" w:cs="Times New Roman"/>
                <w:sz w:val="24"/>
                <w:szCs w:val="24"/>
              </w:rPr>
              <w:t>.3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Младший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Отделени</w:t>
            </w:r>
            <w:r>
              <w:rPr>
                <w:rFonts w:ascii="Times New Roman" w:hAnsi="Times New Roman" w:cs="Times New Roman"/>
                <w:sz w:val="24"/>
                <w:szCs w:val="24"/>
              </w:rPr>
              <w:t>я</w:t>
            </w:r>
            <w:r w:rsidRPr="00FA12DE">
              <w:rPr>
                <w:rFonts w:ascii="Times New Roman" w:hAnsi="Times New Roman" w:cs="Times New Roman"/>
                <w:sz w:val="24"/>
                <w:szCs w:val="24"/>
              </w:rPr>
              <w:t xml:space="preserve"> выездной патронажн</w:t>
            </w:r>
            <w:r>
              <w:rPr>
                <w:rFonts w:ascii="Times New Roman" w:hAnsi="Times New Roman" w:cs="Times New Roman"/>
                <w:sz w:val="24"/>
                <w:szCs w:val="24"/>
              </w:rPr>
              <w:t>ой службы</w:t>
            </w:r>
            <w:r w:rsidRPr="00FA12DE">
              <w:rPr>
                <w:rFonts w:ascii="Times New Roman" w:hAnsi="Times New Roman" w:cs="Times New Roman"/>
                <w:sz w:val="24"/>
                <w:szCs w:val="24"/>
              </w:rPr>
              <w:t xml:space="preserve"> детям</w:t>
            </w:r>
          </w:p>
        </w:tc>
        <w:tc>
          <w:tcPr>
            <w:tcW w:w="1559" w:type="dxa"/>
          </w:tcPr>
          <w:p w:rsidR="00140078" w:rsidRPr="00FA12DE" w:rsidRDefault="00140078" w:rsidP="00C57F91">
            <w:pPr>
              <w:pStyle w:val="ConsPlusNormal"/>
              <w:rPr>
                <w:rFonts w:ascii="Times New Roman" w:hAnsi="Times New Roman" w:cs="Times New Roman"/>
                <w:sz w:val="24"/>
                <w:szCs w:val="24"/>
              </w:rPr>
            </w:pPr>
          </w:p>
        </w:tc>
        <w:tc>
          <w:tcPr>
            <w:tcW w:w="1418" w:type="dxa"/>
          </w:tcPr>
          <w:p w:rsidR="00140078" w:rsidRPr="00FA12DE" w:rsidRDefault="00140078" w:rsidP="00C57F91">
            <w:pPr>
              <w:pStyle w:val="ConsPlusNormal"/>
              <w:rPr>
                <w:rFonts w:ascii="Times New Roman" w:hAnsi="Times New Roman" w:cs="Times New Roman"/>
                <w:sz w:val="24"/>
                <w:szCs w:val="24"/>
              </w:rPr>
            </w:pPr>
          </w:p>
        </w:tc>
        <w:tc>
          <w:tcPr>
            <w:tcW w:w="850" w:type="dxa"/>
          </w:tcPr>
          <w:p w:rsidR="00140078" w:rsidRPr="00FA12DE" w:rsidRDefault="00140078" w:rsidP="00C57F91">
            <w:pPr>
              <w:pStyle w:val="ConsPlusNormal"/>
              <w:rPr>
                <w:rFonts w:ascii="Times New Roman" w:hAnsi="Times New Roman" w:cs="Times New Roman"/>
                <w:sz w:val="24"/>
                <w:szCs w:val="24"/>
              </w:rPr>
            </w:pPr>
          </w:p>
        </w:tc>
        <w:tc>
          <w:tcPr>
            <w:tcW w:w="1134" w:type="dxa"/>
          </w:tcPr>
          <w:p w:rsidR="00140078" w:rsidRPr="00FA12DE" w:rsidRDefault="00140078" w:rsidP="00C57F91">
            <w:pPr>
              <w:pStyle w:val="ConsPlusNormal"/>
              <w:rPr>
                <w:rFonts w:ascii="Times New Roman" w:hAnsi="Times New Roman" w:cs="Times New Roman"/>
                <w:sz w:val="24"/>
                <w:szCs w:val="24"/>
              </w:rPr>
            </w:pPr>
          </w:p>
        </w:tc>
        <w:tc>
          <w:tcPr>
            <w:tcW w:w="1276" w:type="dxa"/>
          </w:tcPr>
          <w:p w:rsidR="00140078" w:rsidRPr="00FA12DE"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Врач по паллиативной медицинской помощи</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3,25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2,75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140078" w:rsidRPr="00D41D2B" w:rsidTr="00811848">
        <w:tc>
          <w:tcPr>
            <w:tcW w:w="847" w:type="dxa"/>
          </w:tcPr>
          <w:p w:rsidR="00140078" w:rsidRPr="00FA12DE" w:rsidRDefault="007707DE"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Средний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140078" w:rsidRPr="00D41D2B" w:rsidTr="00811848">
        <w:tc>
          <w:tcPr>
            <w:tcW w:w="847" w:type="dxa"/>
          </w:tcPr>
          <w:p w:rsidR="00140078" w:rsidRPr="00FA12DE" w:rsidRDefault="0081184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Младший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Кабинет</w:t>
            </w:r>
            <w:r>
              <w:rPr>
                <w:rFonts w:ascii="Times New Roman" w:hAnsi="Times New Roman" w:cs="Times New Roman"/>
                <w:sz w:val="24"/>
                <w:szCs w:val="24"/>
              </w:rPr>
              <w:t>ы</w:t>
            </w:r>
            <w:r w:rsidRPr="00FA12DE">
              <w:rPr>
                <w:rFonts w:ascii="Times New Roman" w:hAnsi="Times New Roman" w:cs="Times New Roman"/>
                <w:sz w:val="24"/>
                <w:szCs w:val="24"/>
              </w:rPr>
              <w:t xml:space="preserve"> ПМП взрослым</w:t>
            </w:r>
          </w:p>
        </w:tc>
        <w:tc>
          <w:tcPr>
            <w:tcW w:w="1559" w:type="dxa"/>
          </w:tcPr>
          <w:p w:rsidR="00140078" w:rsidRPr="00FA12DE" w:rsidRDefault="00140078" w:rsidP="00C57F91">
            <w:pPr>
              <w:pStyle w:val="ConsPlusNormal"/>
              <w:rPr>
                <w:rFonts w:ascii="Times New Roman" w:hAnsi="Times New Roman" w:cs="Times New Roman"/>
                <w:sz w:val="24"/>
                <w:szCs w:val="24"/>
              </w:rPr>
            </w:pPr>
          </w:p>
        </w:tc>
        <w:tc>
          <w:tcPr>
            <w:tcW w:w="1418" w:type="dxa"/>
          </w:tcPr>
          <w:p w:rsidR="00140078" w:rsidRPr="00FA12DE" w:rsidRDefault="00140078" w:rsidP="00C57F91">
            <w:pPr>
              <w:pStyle w:val="ConsPlusNormal"/>
              <w:rPr>
                <w:rFonts w:ascii="Times New Roman" w:hAnsi="Times New Roman" w:cs="Times New Roman"/>
                <w:sz w:val="24"/>
                <w:szCs w:val="24"/>
              </w:rPr>
            </w:pPr>
          </w:p>
        </w:tc>
        <w:tc>
          <w:tcPr>
            <w:tcW w:w="850" w:type="dxa"/>
          </w:tcPr>
          <w:p w:rsidR="00140078" w:rsidRPr="00FA12DE" w:rsidRDefault="00140078" w:rsidP="00C57F91">
            <w:pPr>
              <w:pStyle w:val="ConsPlusNormal"/>
              <w:rPr>
                <w:rFonts w:ascii="Times New Roman" w:hAnsi="Times New Roman" w:cs="Times New Roman"/>
                <w:sz w:val="24"/>
                <w:szCs w:val="24"/>
              </w:rPr>
            </w:pPr>
          </w:p>
        </w:tc>
        <w:tc>
          <w:tcPr>
            <w:tcW w:w="1134" w:type="dxa"/>
          </w:tcPr>
          <w:p w:rsidR="00140078" w:rsidRPr="00FA12DE" w:rsidRDefault="00140078" w:rsidP="00C57F91">
            <w:pPr>
              <w:pStyle w:val="ConsPlusNormal"/>
              <w:rPr>
                <w:rFonts w:ascii="Times New Roman" w:hAnsi="Times New Roman" w:cs="Times New Roman"/>
                <w:sz w:val="24"/>
                <w:szCs w:val="24"/>
              </w:rPr>
            </w:pPr>
          </w:p>
        </w:tc>
        <w:tc>
          <w:tcPr>
            <w:tcW w:w="1276" w:type="dxa"/>
          </w:tcPr>
          <w:p w:rsidR="00140078" w:rsidRPr="00FA12DE"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FA12DE" w:rsidRDefault="00140078" w:rsidP="00811848">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811848">
              <w:rPr>
                <w:rFonts w:ascii="Times New Roman" w:hAnsi="Times New Roman" w:cs="Times New Roman"/>
                <w:sz w:val="24"/>
                <w:szCs w:val="24"/>
              </w:rPr>
              <w:t>.1</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Врач по паллиативной медицинской помощи</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8,25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811848">
              <w:rPr>
                <w:rFonts w:ascii="Times New Roman" w:hAnsi="Times New Roman" w:cs="Times New Roman"/>
                <w:sz w:val="24"/>
                <w:szCs w:val="24"/>
              </w:rPr>
              <w:t>.2</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Средний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1,75</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811848">
              <w:rPr>
                <w:rFonts w:ascii="Times New Roman" w:hAnsi="Times New Roman" w:cs="Times New Roman"/>
                <w:sz w:val="24"/>
                <w:szCs w:val="24"/>
              </w:rPr>
              <w:t>.3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Младший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Отделение сестринского ухода</w:t>
            </w:r>
          </w:p>
        </w:tc>
        <w:tc>
          <w:tcPr>
            <w:tcW w:w="1559" w:type="dxa"/>
          </w:tcPr>
          <w:p w:rsidR="00140078" w:rsidRPr="00FA12DE" w:rsidRDefault="00140078" w:rsidP="00C57F91">
            <w:pPr>
              <w:pStyle w:val="ConsPlusNormal"/>
              <w:rPr>
                <w:rFonts w:ascii="Times New Roman" w:hAnsi="Times New Roman" w:cs="Times New Roman"/>
                <w:sz w:val="24"/>
                <w:szCs w:val="24"/>
              </w:rPr>
            </w:pPr>
          </w:p>
        </w:tc>
        <w:tc>
          <w:tcPr>
            <w:tcW w:w="1418" w:type="dxa"/>
          </w:tcPr>
          <w:p w:rsidR="00140078" w:rsidRPr="00FA12DE" w:rsidRDefault="00140078" w:rsidP="00C57F91">
            <w:pPr>
              <w:pStyle w:val="ConsPlusNormal"/>
              <w:rPr>
                <w:rFonts w:ascii="Times New Roman" w:hAnsi="Times New Roman" w:cs="Times New Roman"/>
                <w:sz w:val="24"/>
                <w:szCs w:val="24"/>
              </w:rPr>
            </w:pPr>
          </w:p>
        </w:tc>
        <w:tc>
          <w:tcPr>
            <w:tcW w:w="850" w:type="dxa"/>
          </w:tcPr>
          <w:p w:rsidR="00140078" w:rsidRPr="00FA12DE" w:rsidRDefault="00140078" w:rsidP="00C57F91">
            <w:pPr>
              <w:pStyle w:val="ConsPlusNormal"/>
              <w:rPr>
                <w:rFonts w:ascii="Times New Roman" w:hAnsi="Times New Roman" w:cs="Times New Roman"/>
                <w:sz w:val="24"/>
                <w:szCs w:val="24"/>
              </w:rPr>
            </w:pPr>
          </w:p>
        </w:tc>
        <w:tc>
          <w:tcPr>
            <w:tcW w:w="1134" w:type="dxa"/>
          </w:tcPr>
          <w:p w:rsidR="00140078" w:rsidRPr="00FA12DE" w:rsidRDefault="00140078" w:rsidP="00C57F91">
            <w:pPr>
              <w:pStyle w:val="ConsPlusNormal"/>
              <w:rPr>
                <w:rFonts w:ascii="Times New Roman" w:hAnsi="Times New Roman" w:cs="Times New Roman"/>
                <w:sz w:val="24"/>
                <w:szCs w:val="24"/>
              </w:rPr>
            </w:pPr>
          </w:p>
        </w:tc>
        <w:tc>
          <w:tcPr>
            <w:tcW w:w="1276" w:type="dxa"/>
          </w:tcPr>
          <w:p w:rsidR="00140078" w:rsidRPr="00FA12DE" w:rsidRDefault="00140078" w:rsidP="00C57F91">
            <w:pPr>
              <w:pStyle w:val="ConsPlusNormal"/>
              <w:rPr>
                <w:rFonts w:ascii="Times New Roman" w:hAnsi="Times New Roman" w:cs="Times New Roman"/>
                <w:sz w:val="24"/>
                <w:szCs w:val="24"/>
              </w:rPr>
            </w:pP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Врач по паллиативной медицинской помощи</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811848">
              <w:rPr>
                <w:rFonts w:ascii="Times New Roman" w:hAnsi="Times New Roman" w:cs="Times New Roman"/>
                <w:sz w:val="24"/>
                <w:szCs w:val="24"/>
              </w:rPr>
              <w:t>.2</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Средний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811848">
              <w:rPr>
                <w:rFonts w:ascii="Times New Roman" w:hAnsi="Times New Roman" w:cs="Times New Roman"/>
                <w:sz w:val="24"/>
                <w:szCs w:val="24"/>
              </w:rPr>
              <w:t>.3</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Младший медицинский персонал</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40078" w:rsidRPr="00D41D2B" w:rsidTr="00811848">
        <w:tc>
          <w:tcPr>
            <w:tcW w:w="847"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811848">
              <w:rPr>
                <w:rFonts w:ascii="Times New Roman" w:hAnsi="Times New Roman" w:cs="Times New Roman"/>
                <w:sz w:val="24"/>
                <w:szCs w:val="24"/>
              </w:rPr>
              <w:t>.4</w:t>
            </w:r>
          </w:p>
        </w:tc>
        <w:tc>
          <w:tcPr>
            <w:tcW w:w="2272" w:type="dxa"/>
          </w:tcPr>
          <w:p w:rsidR="00140078" w:rsidRPr="00FA12DE" w:rsidRDefault="00140078" w:rsidP="00C57F91">
            <w:pPr>
              <w:pStyle w:val="ConsPlusNormal"/>
              <w:rPr>
                <w:rFonts w:ascii="Times New Roman" w:hAnsi="Times New Roman" w:cs="Times New Roman"/>
                <w:sz w:val="24"/>
                <w:szCs w:val="24"/>
              </w:rPr>
            </w:pPr>
            <w:r w:rsidRPr="00FA12DE">
              <w:rPr>
                <w:rFonts w:ascii="Times New Roman" w:hAnsi="Times New Roman" w:cs="Times New Roman"/>
                <w:sz w:val="24"/>
                <w:szCs w:val="24"/>
              </w:rPr>
              <w:t>Прочий персонал: уборщик служебных помещений</w:t>
            </w:r>
          </w:p>
        </w:tc>
        <w:tc>
          <w:tcPr>
            <w:tcW w:w="1559"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17,5</w:t>
            </w:r>
          </w:p>
        </w:tc>
        <w:tc>
          <w:tcPr>
            <w:tcW w:w="1418"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40078" w:rsidRPr="00FA12DE" w:rsidRDefault="00140078" w:rsidP="00C57F91">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bl>
    <w:p w:rsidR="00140078" w:rsidRPr="00D41D2B" w:rsidRDefault="00140078" w:rsidP="00140078">
      <w:pPr>
        <w:pStyle w:val="ConsPlusNormal"/>
        <w:jc w:val="both"/>
        <w:rPr>
          <w:rFonts w:ascii="Times New Roman" w:hAnsi="Times New Roman" w:cs="Times New Roman"/>
          <w:sz w:val="28"/>
          <w:szCs w:val="28"/>
        </w:rPr>
      </w:pPr>
    </w:p>
    <w:p w:rsidR="00140078" w:rsidRPr="009912A8" w:rsidRDefault="00140078" w:rsidP="00811848">
      <w:pPr>
        <w:pStyle w:val="ConsPlusTitle"/>
        <w:tabs>
          <w:tab w:val="left" w:pos="709"/>
        </w:tabs>
        <w:spacing w:line="360" w:lineRule="auto"/>
        <w:ind w:firstLine="540"/>
        <w:jc w:val="both"/>
        <w:outlineLvl w:val="3"/>
        <w:rPr>
          <w:rFonts w:ascii="Times New Roman" w:hAnsi="Times New Roman" w:cs="Times New Roman"/>
          <w:b w:val="0"/>
          <w:bCs w:val="0"/>
          <w:sz w:val="28"/>
          <w:szCs w:val="28"/>
        </w:rPr>
      </w:pPr>
      <w:r w:rsidRPr="009912A8">
        <w:rPr>
          <w:rFonts w:ascii="Times New Roman" w:hAnsi="Times New Roman" w:cs="Times New Roman"/>
          <w:b w:val="0"/>
          <w:sz w:val="28"/>
          <w:szCs w:val="28"/>
        </w:rPr>
        <w:t xml:space="preserve">2.2.4. Анализ распределения бюджетных ассигнований, выделенных </w:t>
      </w:r>
      <w:r>
        <w:rPr>
          <w:rFonts w:ascii="Times New Roman" w:hAnsi="Times New Roman" w:cs="Times New Roman"/>
          <w:b w:val="0"/>
          <w:sz w:val="28"/>
          <w:szCs w:val="28"/>
        </w:rPr>
        <w:br/>
      </w:r>
      <w:r w:rsidRPr="009912A8">
        <w:rPr>
          <w:rFonts w:ascii="Times New Roman" w:hAnsi="Times New Roman" w:cs="Times New Roman"/>
          <w:b w:val="0"/>
          <w:sz w:val="28"/>
          <w:szCs w:val="28"/>
        </w:rPr>
        <w:t xml:space="preserve">из федерального бюджета в целях развития </w:t>
      </w:r>
      <w:r w:rsidR="00811848">
        <w:rPr>
          <w:rFonts w:ascii="Times New Roman" w:hAnsi="Times New Roman" w:cs="Times New Roman"/>
          <w:b w:val="0"/>
          <w:sz w:val="28"/>
          <w:szCs w:val="28"/>
        </w:rPr>
        <w:t>ПМП</w:t>
      </w:r>
      <w:r>
        <w:rPr>
          <w:rFonts w:ascii="Times New Roman" w:hAnsi="Times New Roman" w:cs="Times New Roman"/>
          <w:b w:val="0"/>
          <w:sz w:val="28"/>
          <w:szCs w:val="28"/>
        </w:rPr>
        <w:t xml:space="preserve"> в Кировской области</w:t>
      </w:r>
      <w:r w:rsidR="00C57F91">
        <w:rPr>
          <w:rFonts w:ascii="Times New Roman" w:hAnsi="Times New Roman" w:cs="Times New Roman"/>
          <w:b w:val="0"/>
          <w:bCs w:val="0"/>
          <w:sz w:val="28"/>
          <w:szCs w:val="28"/>
        </w:rPr>
        <w:t xml:space="preserve">. </w:t>
      </w:r>
    </w:p>
    <w:p w:rsidR="00140078" w:rsidRDefault="00140078" w:rsidP="004459D5">
      <w:pPr>
        <w:pStyle w:val="ConsPlusNormal"/>
        <w:tabs>
          <w:tab w:val="left" w:pos="709"/>
        </w:tabs>
        <w:spacing w:line="360" w:lineRule="auto"/>
        <w:ind w:firstLine="539"/>
        <w:jc w:val="both"/>
        <w:rPr>
          <w:rFonts w:ascii="Times New Roman" w:hAnsi="Times New Roman" w:cs="Times New Roman"/>
          <w:sz w:val="28"/>
          <w:szCs w:val="28"/>
        </w:rPr>
      </w:pPr>
      <w:r w:rsidRPr="003D7244">
        <w:rPr>
          <w:rFonts w:ascii="Times New Roman" w:hAnsi="Times New Roman" w:cs="Times New Roman"/>
          <w:sz w:val="28"/>
          <w:szCs w:val="28"/>
        </w:rPr>
        <w:t xml:space="preserve">Общий объем бюджетных ассигнований, предусматриваемых </w:t>
      </w:r>
      <w:r>
        <w:rPr>
          <w:rFonts w:ascii="Times New Roman" w:hAnsi="Times New Roman" w:cs="Times New Roman"/>
          <w:sz w:val="28"/>
          <w:szCs w:val="28"/>
        </w:rPr>
        <w:br/>
      </w:r>
      <w:r w:rsidRPr="003D7244">
        <w:rPr>
          <w:rFonts w:ascii="Times New Roman" w:hAnsi="Times New Roman" w:cs="Times New Roman"/>
          <w:sz w:val="28"/>
          <w:szCs w:val="28"/>
        </w:rPr>
        <w:lastRenderedPageBreak/>
        <w:t xml:space="preserve">в бюджете Кировской области на финансовое обеспечение мероприятий </w:t>
      </w:r>
      <w:r>
        <w:rPr>
          <w:rFonts w:ascii="Times New Roman" w:hAnsi="Times New Roman" w:cs="Times New Roman"/>
          <w:sz w:val="28"/>
          <w:szCs w:val="28"/>
        </w:rPr>
        <w:br/>
      </w:r>
      <w:r w:rsidRPr="003D7244">
        <w:rPr>
          <w:rFonts w:ascii="Times New Roman" w:hAnsi="Times New Roman" w:cs="Times New Roman"/>
          <w:sz w:val="28"/>
          <w:szCs w:val="28"/>
        </w:rPr>
        <w:t xml:space="preserve">по развитию системы </w:t>
      </w:r>
      <w:r>
        <w:rPr>
          <w:rFonts w:ascii="Times New Roman" w:hAnsi="Times New Roman" w:cs="Times New Roman"/>
          <w:sz w:val="28"/>
          <w:szCs w:val="28"/>
        </w:rPr>
        <w:t>ПМП</w:t>
      </w:r>
      <w:r w:rsidRPr="003D7244">
        <w:rPr>
          <w:rFonts w:ascii="Times New Roman" w:hAnsi="Times New Roman" w:cs="Times New Roman"/>
          <w:sz w:val="28"/>
          <w:szCs w:val="28"/>
        </w:rPr>
        <w:t xml:space="preserve"> </w:t>
      </w:r>
      <w:r w:rsidR="00811848" w:rsidRPr="003D7244">
        <w:rPr>
          <w:rFonts w:ascii="Times New Roman" w:hAnsi="Times New Roman" w:cs="Times New Roman"/>
          <w:sz w:val="28"/>
          <w:szCs w:val="28"/>
        </w:rPr>
        <w:t xml:space="preserve">в 2019 году </w:t>
      </w:r>
      <w:r w:rsidRPr="003D7244">
        <w:rPr>
          <w:rFonts w:ascii="Times New Roman" w:hAnsi="Times New Roman" w:cs="Times New Roman"/>
          <w:sz w:val="28"/>
          <w:szCs w:val="28"/>
        </w:rPr>
        <w:t xml:space="preserve">составил 56 505,7 тыс. рублей, </w:t>
      </w:r>
      <w:r w:rsidR="00811848">
        <w:rPr>
          <w:rFonts w:ascii="Times New Roman" w:hAnsi="Times New Roman" w:cs="Times New Roman"/>
          <w:sz w:val="28"/>
          <w:szCs w:val="28"/>
        </w:rPr>
        <w:br/>
      </w:r>
      <w:r w:rsidRPr="003D7244">
        <w:rPr>
          <w:rFonts w:ascii="Times New Roman" w:hAnsi="Times New Roman" w:cs="Times New Roman"/>
          <w:sz w:val="28"/>
          <w:szCs w:val="28"/>
        </w:rPr>
        <w:t xml:space="preserve">в 2020 году </w:t>
      </w:r>
      <w:r w:rsidR="00811848">
        <w:rPr>
          <w:rFonts w:ascii="Times New Roman" w:hAnsi="Times New Roman" w:cs="Times New Roman"/>
          <w:sz w:val="28"/>
          <w:szCs w:val="28"/>
        </w:rPr>
        <w:t xml:space="preserve">– </w:t>
      </w:r>
      <w:r w:rsidRPr="003D7244">
        <w:rPr>
          <w:rFonts w:ascii="Times New Roman" w:hAnsi="Times New Roman" w:cs="Times New Roman"/>
          <w:sz w:val="28"/>
          <w:szCs w:val="28"/>
        </w:rPr>
        <w:t>58 126,8 тыс. рублей, в 2021 году</w:t>
      </w:r>
      <w:r w:rsidR="00811848">
        <w:rPr>
          <w:rFonts w:ascii="Times New Roman" w:hAnsi="Times New Roman" w:cs="Times New Roman"/>
          <w:sz w:val="28"/>
          <w:szCs w:val="28"/>
        </w:rPr>
        <w:t xml:space="preserve"> –</w:t>
      </w:r>
      <w:r w:rsidRPr="003D7244">
        <w:rPr>
          <w:rFonts w:ascii="Times New Roman" w:hAnsi="Times New Roman" w:cs="Times New Roman"/>
          <w:sz w:val="28"/>
          <w:szCs w:val="28"/>
        </w:rPr>
        <w:t xml:space="preserve"> 50 692,9 тыс. рублей, в том числе размер </w:t>
      </w:r>
      <w:r>
        <w:rPr>
          <w:rFonts w:ascii="Times New Roman" w:hAnsi="Times New Roman" w:cs="Times New Roman"/>
          <w:sz w:val="28"/>
          <w:szCs w:val="28"/>
        </w:rPr>
        <w:t>межб</w:t>
      </w:r>
      <w:r w:rsidR="00C57F91">
        <w:rPr>
          <w:rFonts w:ascii="Times New Roman" w:hAnsi="Times New Roman" w:cs="Times New Roman"/>
          <w:sz w:val="28"/>
          <w:szCs w:val="28"/>
        </w:rPr>
        <w:t>юджетного трансферта, выделенного</w:t>
      </w:r>
      <w:r>
        <w:rPr>
          <w:rFonts w:ascii="Times New Roman" w:hAnsi="Times New Roman" w:cs="Times New Roman"/>
          <w:sz w:val="28"/>
          <w:szCs w:val="28"/>
        </w:rPr>
        <w:t xml:space="preserve"> из федерального бюджета бюджету Кировской области,</w:t>
      </w:r>
      <w:r w:rsidRPr="003D7244">
        <w:rPr>
          <w:rFonts w:ascii="Times New Roman" w:hAnsi="Times New Roman" w:cs="Times New Roman"/>
          <w:sz w:val="28"/>
          <w:szCs w:val="28"/>
        </w:rPr>
        <w:t xml:space="preserve"> </w:t>
      </w:r>
      <w:r w:rsidR="00811848" w:rsidRPr="003D7244">
        <w:rPr>
          <w:rFonts w:ascii="Times New Roman" w:hAnsi="Times New Roman" w:cs="Times New Roman"/>
          <w:sz w:val="28"/>
          <w:szCs w:val="28"/>
        </w:rPr>
        <w:t xml:space="preserve">в 2019 году </w:t>
      </w:r>
      <w:r w:rsidRPr="003D7244">
        <w:rPr>
          <w:rFonts w:ascii="Times New Roman" w:hAnsi="Times New Roman" w:cs="Times New Roman"/>
          <w:sz w:val="28"/>
          <w:szCs w:val="28"/>
        </w:rPr>
        <w:t xml:space="preserve">составил </w:t>
      </w:r>
      <w:r w:rsidR="00811848">
        <w:rPr>
          <w:rFonts w:ascii="Times New Roman" w:hAnsi="Times New Roman" w:cs="Times New Roman"/>
          <w:sz w:val="28"/>
          <w:szCs w:val="28"/>
        </w:rPr>
        <w:br/>
      </w:r>
      <w:r w:rsidRPr="003D7244">
        <w:rPr>
          <w:rFonts w:ascii="Times New Roman" w:hAnsi="Times New Roman" w:cs="Times New Roman"/>
          <w:sz w:val="28"/>
          <w:szCs w:val="28"/>
        </w:rPr>
        <w:t xml:space="preserve">53 680,4 тыс. рублей, в 2020 году </w:t>
      </w:r>
      <w:r w:rsidR="00811848">
        <w:rPr>
          <w:rFonts w:ascii="Times New Roman" w:hAnsi="Times New Roman" w:cs="Times New Roman"/>
          <w:sz w:val="28"/>
          <w:szCs w:val="28"/>
        </w:rPr>
        <w:t xml:space="preserve"> – </w:t>
      </w:r>
      <w:r w:rsidRPr="003D7244">
        <w:rPr>
          <w:rFonts w:ascii="Times New Roman" w:hAnsi="Times New Roman" w:cs="Times New Roman"/>
          <w:sz w:val="28"/>
          <w:szCs w:val="28"/>
        </w:rPr>
        <w:t>55 220,4 тыс. рублей, в 2021 году</w:t>
      </w:r>
      <w:r w:rsidR="00811848">
        <w:rPr>
          <w:rFonts w:ascii="Times New Roman" w:hAnsi="Times New Roman" w:cs="Times New Roman"/>
          <w:sz w:val="28"/>
          <w:szCs w:val="28"/>
        </w:rPr>
        <w:t xml:space="preserve"> –</w:t>
      </w:r>
      <w:r w:rsidRPr="003D7244">
        <w:rPr>
          <w:rFonts w:ascii="Times New Roman" w:hAnsi="Times New Roman" w:cs="Times New Roman"/>
          <w:sz w:val="28"/>
          <w:szCs w:val="28"/>
        </w:rPr>
        <w:t xml:space="preserve"> </w:t>
      </w:r>
      <w:r w:rsidR="00811848">
        <w:rPr>
          <w:rFonts w:ascii="Times New Roman" w:hAnsi="Times New Roman" w:cs="Times New Roman"/>
          <w:sz w:val="28"/>
          <w:szCs w:val="28"/>
        </w:rPr>
        <w:br/>
      </w:r>
      <w:r w:rsidRPr="003D7244">
        <w:rPr>
          <w:rFonts w:ascii="Times New Roman" w:hAnsi="Times New Roman" w:cs="Times New Roman"/>
          <w:sz w:val="28"/>
          <w:szCs w:val="28"/>
        </w:rPr>
        <w:t>48 158, 2 тыс. рублей.</w:t>
      </w:r>
    </w:p>
    <w:p w:rsidR="00140078" w:rsidRDefault="00140078" w:rsidP="004459D5">
      <w:pPr>
        <w:pStyle w:val="ConsPlusNormal"/>
        <w:tabs>
          <w:tab w:val="left" w:pos="709"/>
        </w:tabs>
        <w:spacing w:line="360" w:lineRule="auto"/>
        <w:ind w:firstLine="539"/>
        <w:jc w:val="both"/>
        <w:rPr>
          <w:rFonts w:ascii="Times New Roman" w:hAnsi="Times New Roman" w:cs="Times New Roman"/>
          <w:sz w:val="28"/>
          <w:szCs w:val="28"/>
        </w:rPr>
      </w:pPr>
      <w:r w:rsidRPr="003D7244">
        <w:rPr>
          <w:rFonts w:ascii="Times New Roman" w:hAnsi="Times New Roman" w:cs="Times New Roman"/>
          <w:sz w:val="28"/>
          <w:szCs w:val="28"/>
        </w:rPr>
        <w:t xml:space="preserve">В 2019 году </w:t>
      </w:r>
      <w:r w:rsidR="007707DE">
        <w:rPr>
          <w:rFonts w:ascii="Times New Roman" w:hAnsi="Times New Roman" w:cs="Times New Roman"/>
          <w:sz w:val="28"/>
          <w:szCs w:val="28"/>
        </w:rPr>
        <w:t>бюджетные</w:t>
      </w:r>
      <w:r>
        <w:rPr>
          <w:rFonts w:ascii="Times New Roman" w:hAnsi="Times New Roman" w:cs="Times New Roman"/>
          <w:sz w:val="28"/>
          <w:szCs w:val="28"/>
        </w:rPr>
        <w:t xml:space="preserve"> </w:t>
      </w:r>
      <w:r w:rsidRPr="003D7244">
        <w:rPr>
          <w:rFonts w:ascii="Times New Roman" w:hAnsi="Times New Roman" w:cs="Times New Roman"/>
          <w:sz w:val="28"/>
          <w:szCs w:val="28"/>
        </w:rPr>
        <w:t xml:space="preserve">средства в размере 30 943,8 тыс. рублей были направлены на обеспечение пациентов, нуждающихся в оказании </w:t>
      </w:r>
      <w:r>
        <w:rPr>
          <w:rFonts w:ascii="Times New Roman" w:hAnsi="Times New Roman" w:cs="Times New Roman"/>
          <w:sz w:val="28"/>
          <w:szCs w:val="28"/>
        </w:rPr>
        <w:t>ПМП</w:t>
      </w:r>
      <w:r w:rsidRPr="003D7244">
        <w:rPr>
          <w:rFonts w:ascii="Times New Roman" w:hAnsi="Times New Roman" w:cs="Times New Roman"/>
          <w:sz w:val="28"/>
          <w:szCs w:val="28"/>
        </w:rPr>
        <w:t xml:space="preserve">, лекарственными препаратами, в том числе для обезболивания; в размере </w:t>
      </w:r>
      <w:r>
        <w:rPr>
          <w:rFonts w:ascii="Times New Roman" w:hAnsi="Times New Roman" w:cs="Times New Roman"/>
          <w:sz w:val="28"/>
          <w:szCs w:val="28"/>
        </w:rPr>
        <w:br/>
      </w:r>
      <w:r w:rsidRPr="003D7244">
        <w:rPr>
          <w:rFonts w:ascii="Times New Roman" w:hAnsi="Times New Roman" w:cs="Times New Roman"/>
          <w:sz w:val="28"/>
          <w:szCs w:val="28"/>
        </w:rPr>
        <w:t>25 325,7 тыс. рублей</w:t>
      </w:r>
      <w:r w:rsidR="007707DE">
        <w:rPr>
          <w:rFonts w:ascii="Times New Roman" w:hAnsi="Times New Roman" w:cs="Times New Roman"/>
          <w:sz w:val="28"/>
          <w:szCs w:val="28"/>
        </w:rPr>
        <w:t xml:space="preserve"> –</w:t>
      </w:r>
      <w:r w:rsidRPr="003D7244">
        <w:rPr>
          <w:rFonts w:ascii="Times New Roman" w:hAnsi="Times New Roman" w:cs="Times New Roman"/>
          <w:sz w:val="28"/>
          <w:szCs w:val="28"/>
        </w:rPr>
        <w:t xml:space="preserve"> на обеспечение медицинских организаций, оказывающих </w:t>
      </w:r>
      <w:r>
        <w:rPr>
          <w:rFonts w:ascii="Times New Roman" w:hAnsi="Times New Roman" w:cs="Times New Roman"/>
          <w:sz w:val="28"/>
          <w:szCs w:val="28"/>
        </w:rPr>
        <w:t>ПМП</w:t>
      </w:r>
      <w:r w:rsidRPr="003D7244">
        <w:rPr>
          <w:rFonts w:ascii="Times New Roman" w:hAnsi="Times New Roman" w:cs="Times New Roman"/>
          <w:sz w:val="28"/>
          <w:szCs w:val="28"/>
        </w:rPr>
        <w:t xml:space="preserve">, медицинскими изделиями, в том числе </w:t>
      </w:r>
      <w:r w:rsidR="007707DE">
        <w:rPr>
          <w:rFonts w:ascii="Times New Roman" w:hAnsi="Times New Roman" w:cs="Times New Roman"/>
          <w:sz w:val="28"/>
          <w:szCs w:val="28"/>
        </w:rPr>
        <w:br/>
      </w:r>
      <w:r w:rsidRPr="003D7244">
        <w:rPr>
          <w:rFonts w:ascii="Times New Roman" w:hAnsi="Times New Roman" w:cs="Times New Roman"/>
          <w:sz w:val="28"/>
          <w:szCs w:val="28"/>
        </w:rPr>
        <w:t>для ис</w:t>
      </w:r>
      <w:r w:rsidR="00450F4D">
        <w:rPr>
          <w:rFonts w:ascii="Times New Roman" w:hAnsi="Times New Roman" w:cs="Times New Roman"/>
          <w:sz w:val="28"/>
          <w:szCs w:val="28"/>
        </w:rPr>
        <w:t>пользования на дому (приобретено</w:t>
      </w:r>
      <w:r w:rsidRPr="003D7244">
        <w:rPr>
          <w:rFonts w:ascii="Times New Roman" w:hAnsi="Times New Roman" w:cs="Times New Roman"/>
          <w:sz w:val="28"/>
          <w:szCs w:val="28"/>
        </w:rPr>
        <w:t xml:space="preserve"> 100 единиц медицинского оборудования на 16 755,7 тыс. рублей, прочие медицинские изделия</w:t>
      </w:r>
      <w:r w:rsidR="007707DE">
        <w:rPr>
          <w:rFonts w:ascii="Times New Roman" w:hAnsi="Times New Roman" w:cs="Times New Roman"/>
          <w:sz w:val="28"/>
          <w:szCs w:val="28"/>
        </w:rPr>
        <w:t xml:space="preserve"> –</w:t>
      </w:r>
      <w:r w:rsidRPr="003D7244">
        <w:rPr>
          <w:rFonts w:ascii="Times New Roman" w:hAnsi="Times New Roman" w:cs="Times New Roman"/>
          <w:sz w:val="28"/>
          <w:szCs w:val="28"/>
        </w:rPr>
        <w:t xml:space="preserve"> </w:t>
      </w:r>
      <w:r w:rsidR="00811848">
        <w:rPr>
          <w:rFonts w:ascii="Times New Roman" w:hAnsi="Times New Roman" w:cs="Times New Roman"/>
          <w:sz w:val="28"/>
          <w:szCs w:val="28"/>
        </w:rPr>
        <w:br/>
      </w:r>
      <w:r w:rsidRPr="003D7244">
        <w:rPr>
          <w:rFonts w:ascii="Times New Roman" w:hAnsi="Times New Roman" w:cs="Times New Roman"/>
          <w:sz w:val="28"/>
          <w:szCs w:val="28"/>
        </w:rPr>
        <w:t>на 8 570,0 тыс. рублей).</w:t>
      </w:r>
    </w:p>
    <w:p w:rsidR="00140078" w:rsidRDefault="00140078" w:rsidP="004459D5">
      <w:pPr>
        <w:pStyle w:val="ConsPlusNormal"/>
        <w:tabs>
          <w:tab w:val="left" w:pos="709"/>
        </w:tabs>
        <w:spacing w:line="360" w:lineRule="auto"/>
        <w:ind w:firstLine="539"/>
        <w:jc w:val="both"/>
        <w:rPr>
          <w:rFonts w:ascii="Times New Roman" w:hAnsi="Times New Roman" w:cs="Times New Roman"/>
          <w:sz w:val="28"/>
          <w:szCs w:val="28"/>
        </w:rPr>
      </w:pPr>
      <w:r w:rsidRPr="003D7244">
        <w:rPr>
          <w:rFonts w:ascii="Times New Roman" w:hAnsi="Times New Roman" w:cs="Times New Roman"/>
          <w:sz w:val="28"/>
          <w:szCs w:val="28"/>
        </w:rPr>
        <w:t xml:space="preserve">В 2020 году </w:t>
      </w:r>
      <w:r>
        <w:rPr>
          <w:rFonts w:ascii="Times New Roman" w:hAnsi="Times New Roman" w:cs="Times New Roman"/>
          <w:sz w:val="28"/>
          <w:szCs w:val="28"/>
        </w:rPr>
        <w:t xml:space="preserve">бюджетные </w:t>
      </w:r>
      <w:r w:rsidRPr="003D7244">
        <w:rPr>
          <w:rFonts w:ascii="Times New Roman" w:hAnsi="Times New Roman" w:cs="Times New Roman"/>
          <w:sz w:val="28"/>
          <w:szCs w:val="28"/>
        </w:rPr>
        <w:t xml:space="preserve">средства в размере 11 375,0 тыс. рублей были направлены на обеспечение пациентов, нуждающихся в оказании </w:t>
      </w:r>
      <w:r>
        <w:rPr>
          <w:rFonts w:ascii="Times New Roman" w:hAnsi="Times New Roman" w:cs="Times New Roman"/>
          <w:sz w:val="28"/>
          <w:szCs w:val="28"/>
        </w:rPr>
        <w:t>ПМП</w:t>
      </w:r>
      <w:r w:rsidRPr="003D7244">
        <w:rPr>
          <w:rFonts w:ascii="Times New Roman" w:hAnsi="Times New Roman" w:cs="Times New Roman"/>
          <w:sz w:val="28"/>
          <w:szCs w:val="28"/>
        </w:rPr>
        <w:t xml:space="preserve">, лекарственными препаратами, в том числе для обезболивания; </w:t>
      </w:r>
      <w:r>
        <w:rPr>
          <w:rFonts w:ascii="Times New Roman" w:hAnsi="Times New Roman" w:cs="Times New Roman"/>
          <w:sz w:val="28"/>
          <w:szCs w:val="28"/>
        </w:rPr>
        <w:br/>
      </w:r>
      <w:r w:rsidRPr="003D7244">
        <w:rPr>
          <w:rFonts w:ascii="Times New Roman" w:hAnsi="Times New Roman" w:cs="Times New Roman"/>
          <w:sz w:val="28"/>
          <w:szCs w:val="28"/>
        </w:rPr>
        <w:t xml:space="preserve">в размере 43 626,8 тыс. рублей </w:t>
      </w:r>
      <w:r w:rsidR="007707DE">
        <w:rPr>
          <w:rFonts w:ascii="Times New Roman" w:hAnsi="Times New Roman" w:cs="Times New Roman"/>
          <w:sz w:val="28"/>
          <w:szCs w:val="28"/>
        </w:rPr>
        <w:t xml:space="preserve">– </w:t>
      </w:r>
      <w:r w:rsidRPr="003D7244">
        <w:rPr>
          <w:rFonts w:ascii="Times New Roman" w:hAnsi="Times New Roman" w:cs="Times New Roman"/>
          <w:sz w:val="28"/>
          <w:szCs w:val="28"/>
        </w:rPr>
        <w:t xml:space="preserve">на обеспечение медицинских организаций, оказывающих </w:t>
      </w:r>
      <w:r>
        <w:rPr>
          <w:rFonts w:ascii="Times New Roman" w:hAnsi="Times New Roman" w:cs="Times New Roman"/>
          <w:sz w:val="28"/>
          <w:szCs w:val="28"/>
        </w:rPr>
        <w:t>ПМП</w:t>
      </w:r>
      <w:r w:rsidRPr="003D7244">
        <w:rPr>
          <w:rFonts w:ascii="Times New Roman" w:hAnsi="Times New Roman" w:cs="Times New Roman"/>
          <w:sz w:val="28"/>
          <w:szCs w:val="28"/>
        </w:rPr>
        <w:t xml:space="preserve">, медицинскими изделиями, в том числе </w:t>
      </w:r>
      <w:r w:rsidR="007707DE">
        <w:rPr>
          <w:rFonts w:ascii="Times New Roman" w:hAnsi="Times New Roman" w:cs="Times New Roman"/>
          <w:sz w:val="28"/>
          <w:szCs w:val="28"/>
        </w:rPr>
        <w:br/>
      </w:r>
      <w:r w:rsidRPr="003D7244">
        <w:rPr>
          <w:rFonts w:ascii="Times New Roman" w:hAnsi="Times New Roman" w:cs="Times New Roman"/>
          <w:sz w:val="28"/>
          <w:szCs w:val="28"/>
        </w:rPr>
        <w:t>для ис</w:t>
      </w:r>
      <w:r w:rsidR="00450F4D">
        <w:rPr>
          <w:rFonts w:ascii="Times New Roman" w:hAnsi="Times New Roman" w:cs="Times New Roman"/>
          <w:sz w:val="28"/>
          <w:szCs w:val="28"/>
        </w:rPr>
        <w:t>пользования на дому (приобретено</w:t>
      </w:r>
      <w:r w:rsidRPr="003D7244">
        <w:rPr>
          <w:rFonts w:ascii="Times New Roman" w:hAnsi="Times New Roman" w:cs="Times New Roman"/>
          <w:sz w:val="28"/>
          <w:szCs w:val="28"/>
        </w:rPr>
        <w:t xml:space="preserve"> 189 единиц медицинского оборудования на 19 464,4 тыс. рублей, прочие медицинские изделия</w:t>
      </w:r>
      <w:r w:rsidR="007707DE">
        <w:rPr>
          <w:rFonts w:ascii="Times New Roman" w:hAnsi="Times New Roman" w:cs="Times New Roman"/>
          <w:sz w:val="28"/>
          <w:szCs w:val="28"/>
        </w:rPr>
        <w:t xml:space="preserve"> –</w:t>
      </w:r>
      <w:r w:rsidRPr="003D7244">
        <w:rPr>
          <w:rFonts w:ascii="Times New Roman" w:hAnsi="Times New Roman" w:cs="Times New Roman"/>
          <w:sz w:val="28"/>
          <w:szCs w:val="28"/>
        </w:rPr>
        <w:t xml:space="preserve"> </w:t>
      </w:r>
      <w:r>
        <w:rPr>
          <w:rFonts w:ascii="Times New Roman" w:hAnsi="Times New Roman" w:cs="Times New Roman"/>
          <w:sz w:val="28"/>
          <w:szCs w:val="28"/>
        </w:rPr>
        <w:br/>
      </w:r>
      <w:r w:rsidRPr="003D7244">
        <w:rPr>
          <w:rFonts w:ascii="Times New Roman" w:hAnsi="Times New Roman" w:cs="Times New Roman"/>
          <w:sz w:val="28"/>
          <w:szCs w:val="28"/>
        </w:rPr>
        <w:t xml:space="preserve">на 24 162,4 тыс. рублей); в размере 3 031,7 тыс. рублей </w:t>
      </w:r>
      <w:r w:rsidR="00663136">
        <w:rPr>
          <w:rFonts w:ascii="Times New Roman" w:hAnsi="Times New Roman" w:cs="Times New Roman"/>
          <w:sz w:val="28"/>
          <w:szCs w:val="28"/>
        </w:rPr>
        <w:t xml:space="preserve">– </w:t>
      </w:r>
      <w:r w:rsidRPr="003D7244">
        <w:rPr>
          <w:rFonts w:ascii="Times New Roman" w:hAnsi="Times New Roman" w:cs="Times New Roman"/>
          <w:sz w:val="28"/>
          <w:szCs w:val="28"/>
        </w:rPr>
        <w:t xml:space="preserve">на обеспечение медицинских организаций, оказывающих </w:t>
      </w:r>
      <w:r>
        <w:rPr>
          <w:rFonts w:ascii="Times New Roman" w:hAnsi="Times New Roman" w:cs="Times New Roman"/>
          <w:sz w:val="28"/>
          <w:szCs w:val="28"/>
        </w:rPr>
        <w:t>ПМП</w:t>
      </w:r>
      <w:r w:rsidRPr="003D7244">
        <w:rPr>
          <w:rFonts w:ascii="Times New Roman" w:hAnsi="Times New Roman" w:cs="Times New Roman"/>
          <w:sz w:val="28"/>
          <w:szCs w:val="28"/>
        </w:rPr>
        <w:t xml:space="preserve">, автомобилями </w:t>
      </w:r>
      <w:r>
        <w:rPr>
          <w:rFonts w:ascii="Times New Roman" w:hAnsi="Times New Roman" w:cs="Times New Roman"/>
          <w:sz w:val="28"/>
          <w:szCs w:val="28"/>
        </w:rPr>
        <w:br/>
      </w:r>
      <w:r w:rsidRPr="003D7244">
        <w:rPr>
          <w:rFonts w:ascii="Times New Roman" w:hAnsi="Times New Roman" w:cs="Times New Roman"/>
          <w:sz w:val="28"/>
          <w:szCs w:val="28"/>
        </w:rPr>
        <w:t xml:space="preserve">в соответствии со стандартом оснащения отделения выездной патронажной </w:t>
      </w:r>
      <w:r>
        <w:rPr>
          <w:rFonts w:ascii="Times New Roman" w:hAnsi="Times New Roman" w:cs="Times New Roman"/>
          <w:sz w:val="28"/>
          <w:szCs w:val="28"/>
        </w:rPr>
        <w:t>ПМП</w:t>
      </w:r>
      <w:r w:rsidRPr="003D7244">
        <w:rPr>
          <w:rFonts w:ascii="Times New Roman" w:hAnsi="Times New Roman" w:cs="Times New Roman"/>
          <w:sz w:val="28"/>
          <w:szCs w:val="28"/>
        </w:rPr>
        <w:t xml:space="preserve"> взрослым и легковыми </w:t>
      </w:r>
      <w:r>
        <w:rPr>
          <w:rFonts w:ascii="Times New Roman" w:hAnsi="Times New Roman" w:cs="Times New Roman"/>
          <w:sz w:val="28"/>
          <w:szCs w:val="28"/>
        </w:rPr>
        <w:t>автомобилями</w:t>
      </w:r>
      <w:r w:rsidRPr="003D7244">
        <w:rPr>
          <w:rFonts w:ascii="Times New Roman" w:hAnsi="Times New Roman" w:cs="Times New Roman"/>
          <w:sz w:val="28"/>
          <w:szCs w:val="28"/>
        </w:rPr>
        <w:t xml:space="preserve"> в соответствии со стандартом оснащения отделения выездной патронажной </w:t>
      </w:r>
      <w:r>
        <w:rPr>
          <w:rFonts w:ascii="Times New Roman" w:hAnsi="Times New Roman" w:cs="Times New Roman"/>
          <w:sz w:val="28"/>
          <w:szCs w:val="28"/>
        </w:rPr>
        <w:t>ПМП</w:t>
      </w:r>
      <w:r w:rsidRPr="003D7244">
        <w:rPr>
          <w:rFonts w:ascii="Times New Roman" w:hAnsi="Times New Roman" w:cs="Times New Roman"/>
          <w:sz w:val="28"/>
          <w:szCs w:val="28"/>
        </w:rPr>
        <w:t xml:space="preserve"> детям (приобретено </w:t>
      </w:r>
      <w:r>
        <w:rPr>
          <w:rFonts w:ascii="Times New Roman" w:hAnsi="Times New Roman" w:cs="Times New Roman"/>
          <w:sz w:val="28"/>
          <w:szCs w:val="28"/>
        </w:rPr>
        <w:br/>
      </w:r>
      <w:r w:rsidRPr="003D7244">
        <w:rPr>
          <w:rFonts w:ascii="Times New Roman" w:hAnsi="Times New Roman" w:cs="Times New Roman"/>
          <w:sz w:val="28"/>
          <w:szCs w:val="28"/>
        </w:rPr>
        <w:t>5 автомобилей).</w:t>
      </w:r>
    </w:p>
    <w:p w:rsidR="00140078" w:rsidRDefault="00140078" w:rsidP="004459D5">
      <w:pPr>
        <w:pStyle w:val="ConsPlusNormal"/>
        <w:tabs>
          <w:tab w:val="left" w:pos="709"/>
        </w:tabs>
        <w:spacing w:line="360" w:lineRule="auto"/>
        <w:ind w:firstLine="539"/>
        <w:jc w:val="both"/>
        <w:rPr>
          <w:rFonts w:ascii="Times New Roman" w:hAnsi="Times New Roman" w:cs="Times New Roman"/>
          <w:sz w:val="28"/>
          <w:szCs w:val="28"/>
        </w:rPr>
      </w:pPr>
      <w:r w:rsidRPr="003D7244">
        <w:rPr>
          <w:rFonts w:ascii="Times New Roman" w:hAnsi="Times New Roman" w:cs="Times New Roman"/>
          <w:sz w:val="28"/>
          <w:szCs w:val="28"/>
        </w:rPr>
        <w:t xml:space="preserve">В 2021 году </w:t>
      </w:r>
      <w:r>
        <w:rPr>
          <w:rFonts w:ascii="Times New Roman" w:hAnsi="Times New Roman" w:cs="Times New Roman"/>
          <w:sz w:val="28"/>
          <w:szCs w:val="28"/>
        </w:rPr>
        <w:t xml:space="preserve">бюджетные </w:t>
      </w:r>
      <w:r w:rsidRPr="003D7244">
        <w:rPr>
          <w:rFonts w:ascii="Times New Roman" w:hAnsi="Times New Roman" w:cs="Times New Roman"/>
          <w:sz w:val="28"/>
          <w:szCs w:val="28"/>
        </w:rPr>
        <w:t xml:space="preserve">средства в размере 11 690,9 тыс. рублей были направлены на обеспечение пациентов, нуждающихся в оказании </w:t>
      </w:r>
      <w:r>
        <w:rPr>
          <w:rFonts w:ascii="Times New Roman" w:hAnsi="Times New Roman" w:cs="Times New Roman"/>
          <w:sz w:val="28"/>
          <w:szCs w:val="28"/>
        </w:rPr>
        <w:t>ПМП</w:t>
      </w:r>
      <w:r w:rsidRPr="003D7244">
        <w:rPr>
          <w:rFonts w:ascii="Times New Roman" w:hAnsi="Times New Roman" w:cs="Times New Roman"/>
          <w:sz w:val="28"/>
          <w:szCs w:val="28"/>
        </w:rPr>
        <w:t xml:space="preserve">, </w:t>
      </w:r>
      <w:r w:rsidRPr="003D7244">
        <w:rPr>
          <w:rFonts w:ascii="Times New Roman" w:hAnsi="Times New Roman" w:cs="Times New Roman"/>
          <w:sz w:val="28"/>
          <w:szCs w:val="28"/>
        </w:rPr>
        <w:lastRenderedPageBreak/>
        <w:t xml:space="preserve">лекарственными препаратами, в том числе для обезболивания; </w:t>
      </w:r>
      <w:r>
        <w:rPr>
          <w:rFonts w:ascii="Times New Roman" w:hAnsi="Times New Roman" w:cs="Times New Roman"/>
          <w:sz w:val="28"/>
          <w:szCs w:val="28"/>
        </w:rPr>
        <w:br/>
      </w:r>
      <w:r w:rsidRPr="003D7244">
        <w:rPr>
          <w:rFonts w:ascii="Times New Roman" w:hAnsi="Times New Roman" w:cs="Times New Roman"/>
          <w:sz w:val="28"/>
          <w:szCs w:val="28"/>
        </w:rPr>
        <w:t xml:space="preserve">в размере 28 897,7 тыс. рублей </w:t>
      </w:r>
      <w:r w:rsidR="007707DE">
        <w:rPr>
          <w:rFonts w:ascii="Times New Roman" w:hAnsi="Times New Roman" w:cs="Times New Roman"/>
          <w:sz w:val="28"/>
          <w:szCs w:val="28"/>
        </w:rPr>
        <w:t xml:space="preserve">– </w:t>
      </w:r>
      <w:r w:rsidRPr="003D7244">
        <w:rPr>
          <w:rFonts w:ascii="Times New Roman" w:hAnsi="Times New Roman" w:cs="Times New Roman"/>
          <w:sz w:val="28"/>
          <w:szCs w:val="28"/>
        </w:rPr>
        <w:t xml:space="preserve">на обеспечение медицинских организаций, оказывающих </w:t>
      </w:r>
      <w:r>
        <w:rPr>
          <w:rFonts w:ascii="Times New Roman" w:hAnsi="Times New Roman" w:cs="Times New Roman"/>
          <w:sz w:val="28"/>
          <w:szCs w:val="28"/>
        </w:rPr>
        <w:t>ПМП</w:t>
      </w:r>
      <w:r w:rsidRPr="003D7244">
        <w:rPr>
          <w:rFonts w:ascii="Times New Roman" w:hAnsi="Times New Roman" w:cs="Times New Roman"/>
          <w:sz w:val="28"/>
          <w:szCs w:val="28"/>
        </w:rPr>
        <w:t xml:space="preserve">, медицинскими изделиями, в том числе </w:t>
      </w:r>
      <w:r w:rsidR="007707DE">
        <w:rPr>
          <w:rFonts w:ascii="Times New Roman" w:hAnsi="Times New Roman" w:cs="Times New Roman"/>
          <w:sz w:val="28"/>
          <w:szCs w:val="28"/>
        </w:rPr>
        <w:br/>
      </w:r>
      <w:r w:rsidRPr="003D7244">
        <w:rPr>
          <w:rFonts w:ascii="Times New Roman" w:hAnsi="Times New Roman" w:cs="Times New Roman"/>
          <w:sz w:val="28"/>
          <w:szCs w:val="28"/>
        </w:rPr>
        <w:t>для использова</w:t>
      </w:r>
      <w:r w:rsidR="00450F4D">
        <w:rPr>
          <w:rFonts w:ascii="Times New Roman" w:hAnsi="Times New Roman" w:cs="Times New Roman"/>
          <w:sz w:val="28"/>
          <w:szCs w:val="28"/>
        </w:rPr>
        <w:t>ния на дому (приобретена</w:t>
      </w:r>
      <w:r w:rsidR="00811848">
        <w:rPr>
          <w:rFonts w:ascii="Times New Roman" w:hAnsi="Times New Roman" w:cs="Times New Roman"/>
          <w:sz w:val="28"/>
          <w:szCs w:val="28"/>
        </w:rPr>
        <w:t xml:space="preserve"> 231 единица</w:t>
      </w:r>
      <w:r w:rsidRPr="003D7244">
        <w:rPr>
          <w:rFonts w:ascii="Times New Roman" w:hAnsi="Times New Roman" w:cs="Times New Roman"/>
          <w:sz w:val="28"/>
          <w:szCs w:val="28"/>
        </w:rPr>
        <w:t xml:space="preserve"> медицинского оборудования на 16 147,7 тыс. рублей, прочие медицинские изделия</w:t>
      </w:r>
      <w:r w:rsidR="00663136">
        <w:rPr>
          <w:rFonts w:ascii="Times New Roman" w:hAnsi="Times New Roman" w:cs="Times New Roman"/>
          <w:sz w:val="28"/>
          <w:szCs w:val="28"/>
        </w:rPr>
        <w:t xml:space="preserve"> –</w:t>
      </w:r>
      <w:r w:rsidRPr="003D7244">
        <w:rPr>
          <w:rFonts w:ascii="Times New Roman" w:hAnsi="Times New Roman" w:cs="Times New Roman"/>
          <w:sz w:val="28"/>
          <w:szCs w:val="28"/>
        </w:rPr>
        <w:t xml:space="preserve"> </w:t>
      </w:r>
      <w:r w:rsidR="00811848">
        <w:rPr>
          <w:rFonts w:ascii="Times New Roman" w:hAnsi="Times New Roman" w:cs="Times New Roman"/>
          <w:sz w:val="28"/>
          <w:szCs w:val="28"/>
        </w:rPr>
        <w:br/>
      </w:r>
      <w:r w:rsidRPr="003D7244">
        <w:rPr>
          <w:rFonts w:ascii="Times New Roman" w:hAnsi="Times New Roman" w:cs="Times New Roman"/>
          <w:sz w:val="28"/>
          <w:szCs w:val="28"/>
        </w:rPr>
        <w:t xml:space="preserve">на 12 750,0 тыс. рублей); в размере 10 100,8 тыс. рублей </w:t>
      </w:r>
      <w:r w:rsidR="007707DE">
        <w:rPr>
          <w:rFonts w:ascii="Times New Roman" w:hAnsi="Times New Roman" w:cs="Times New Roman"/>
          <w:sz w:val="28"/>
          <w:szCs w:val="28"/>
        </w:rPr>
        <w:t xml:space="preserve">– </w:t>
      </w:r>
      <w:r w:rsidRPr="003D7244">
        <w:rPr>
          <w:rFonts w:ascii="Times New Roman" w:hAnsi="Times New Roman" w:cs="Times New Roman"/>
          <w:sz w:val="28"/>
          <w:szCs w:val="28"/>
        </w:rPr>
        <w:t xml:space="preserve">на обеспечение медицинских организаций, оказывающих </w:t>
      </w:r>
      <w:r>
        <w:rPr>
          <w:rFonts w:ascii="Times New Roman" w:hAnsi="Times New Roman" w:cs="Times New Roman"/>
          <w:sz w:val="28"/>
          <w:szCs w:val="28"/>
        </w:rPr>
        <w:t>ПМП</w:t>
      </w:r>
      <w:r w:rsidRPr="003D7244">
        <w:rPr>
          <w:rFonts w:ascii="Times New Roman" w:hAnsi="Times New Roman" w:cs="Times New Roman"/>
          <w:sz w:val="28"/>
          <w:szCs w:val="28"/>
        </w:rPr>
        <w:t xml:space="preserve">, автомобилями </w:t>
      </w:r>
      <w:r w:rsidR="00811848">
        <w:rPr>
          <w:rFonts w:ascii="Times New Roman" w:hAnsi="Times New Roman" w:cs="Times New Roman"/>
          <w:sz w:val="28"/>
          <w:szCs w:val="28"/>
        </w:rPr>
        <w:br/>
      </w:r>
      <w:r w:rsidRPr="003D7244">
        <w:rPr>
          <w:rFonts w:ascii="Times New Roman" w:hAnsi="Times New Roman" w:cs="Times New Roman"/>
          <w:sz w:val="28"/>
          <w:szCs w:val="28"/>
        </w:rPr>
        <w:t xml:space="preserve">в соответствии со стандартом оснащения отделения выездной патронажной </w:t>
      </w:r>
      <w:r>
        <w:rPr>
          <w:rFonts w:ascii="Times New Roman" w:hAnsi="Times New Roman" w:cs="Times New Roman"/>
          <w:sz w:val="28"/>
          <w:szCs w:val="28"/>
        </w:rPr>
        <w:t>ПМП</w:t>
      </w:r>
      <w:r w:rsidRPr="003D7244">
        <w:rPr>
          <w:rFonts w:ascii="Times New Roman" w:hAnsi="Times New Roman" w:cs="Times New Roman"/>
          <w:sz w:val="28"/>
          <w:szCs w:val="28"/>
        </w:rPr>
        <w:t xml:space="preserve"> взрослым и легковыми </w:t>
      </w:r>
      <w:r>
        <w:rPr>
          <w:rFonts w:ascii="Times New Roman" w:hAnsi="Times New Roman" w:cs="Times New Roman"/>
          <w:sz w:val="28"/>
          <w:szCs w:val="28"/>
        </w:rPr>
        <w:t>автомобилями</w:t>
      </w:r>
      <w:r w:rsidRPr="003D7244">
        <w:rPr>
          <w:rFonts w:ascii="Times New Roman" w:hAnsi="Times New Roman" w:cs="Times New Roman"/>
          <w:sz w:val="28"/>
          <w:szCs w:val="28"/>
        </w:rPr>
        <w:t xml:space="preserve"> в соответствии со стандартом оснащения отделения выездной патронажной </w:t>
      </w:r>
      <w:r>
        <w:rPr>
          <w:rFonts w:ascii="Times New Roman" w:hAnsi="Times New Roman" w:cs="Times New Roman"/>
          <w:sz w:val="28"/>
          <w:szCs w:val="28"/>
        </w:rPr>
        <w:t>ПМП</w:t>
      </w:r>
      <w:r w:rsidRPr="003D7244">
        <w:rPr>
          <w:rFonts w:ascii="Times New Roman" w:hAnsi="Times New Roman" w:cs="Times New Roman"/>
          <w:sz w:val="28"/>
          <w:szCs w:val="28"/>
        </w:rPr>
        <w:t xml:space="preserve"> детям (приобретено </w:t>
      </w:r>
      <w:r>
        <w:rPr>
          <w:rFonts w:ascii="Times New Roman" w:hAnsi="Times New Roman" w:cs="Times New Roman"/>
          <w:sz w:val="28"/>
          <w:szCs w:val="28"/>
        </w:rPr>
        <w:br/>
      </w:r>
      <w:r w:rsidRPr="003D7244">
        <w:rPr>
          <w:rFonts w:ascii="Times New Roman" w:hAnsi="Times New Roman" w:cs="Times New Roman"/>
          <w:sz w:val="28"/>
          <w:szCs w:val="28"/>
        </w:rPr>
        <w:t>12 автомобилей).</w:t>
      </w:r>
    </w:p>
    <w:p w:rsidR="00140078" w:rsidRDefault="00140078" w:rsidP="00C97C27">
      <w:pPr>
        <w:pStyle w:val="ConsPlusNormal"/>
        <w:tabs>
          <w:tab w:val="left" w:pos="709"/>
        </w:tabs>
        <w:spacing w:line="360" w:lineRule="auto"/>
        <w:ind w:firstLine="539"/>
        <w:jc w:val="both"/>
        <w:rPr>
          <w:rFonts w:ascii="Times New Roman" w:hAnsi="Times New Roman" w:cs="Times New Roman"/>
          <w:sz w:val="28"/>
          <w:szCs w:val="28"/>
        </w:rPr>
      </w:pPr>
      <w:r w:rsidRPr="003D7244">
        <w:rPr>
          <w:rFonts w:ascii="Times New Roman" w:hAnsi="Times New Roman" w:cs="Times New Roman"/>
          <w:sz w:val="28"/>
          <w:szCs w:val="28"/>
        </w:rPr>
        <w:t xml:space="preserve">В 2022 году </w:t>
      </w:r>
      <w:r>
        <w:rPr>
          <w:rFonts w:ascii="Times New Roman" w:hAnsi="Times New Roman" w:cs="Times New Roman"/>
          <w:sz w:val="28"/>
          <w:szCs w:val="28"/>
        </w:rPr>
        <w:t>предусматривается направление бюджетных средств</w:t>
      </w:r>
      <w:r w:rsidRPr="003D7244">
        <w:rPr>
          <w:rFonts w:ascii="Times New Roman" w:hAnsi="Times New Roman" w:cs="Times New Roman"/>
          <w:sz w:val="28"/>
          <w:szCs w:val="28"/>
        </w:rPr>
        <w:t xml:space="preserve"> </w:t>
      </w:r>
      <w:r>
        <w:rPr>
          <w:rFonts w:ascii="Times New Roman" w:hAnsi="Times New Roman" w:cs="Times New Roman"/>
          <w:sz w:val="28"/>
          <w:szCs w:val="28"/>
        </w:rPr>
        <w:br/>
      </w:r>
      <w:r w:rsidRPr="003D7244">
        <w:rPr>
          <w:rFonts w:ascii="Times New Roman" w:hAnsi="Times New Roman" w:cs="Times New Roman"/>
          <w:sz w:val="28"/>
          <w:szCs w:val="28"/>
        </w:rPr>
        <w:t xml:space="preserve">в размере 12 750,0 тыс. рублей на обеспечение пациентов, нуждающихся </w:t>
      </w:r>
      <w:r>
        <w:rPr>
          <w:rFonts w:ascii="Times New Roman" w:hAnsi="Times New Roman" w:cs="Times New Roman"/>
          <w:sz w:val="28"/>
          <w:szCs w:val="28"/>
        </w:rPr>
        <w:br/>
      </w:r>
      <w:r w:rsidRPr="003D7244">
        <w:rPr>
          <w:rFonts w:ascii="Times New Roman" w:hAnsi="Times New Roman" w:cs="Times New Roman"/>
          <w:sz w:val="28"/>
          <w:szCs w:val="28"/>
        </w:rPr>
        <w:t xml:space="preserve">в оказании </w:t>
      </w:r>
      <w:r>
        <w:rPr>
          <w:rFonts w:ascii="Times New Roman" w:hAnsi="Times New Roman" w:cs="Times New Roman"/>
          <w:sz w:val="28"/>
          <w:szCs w:val="28"/>
        </w:rPr>
        <w:t>ПМП</w:t>
      </w:r>
      <w:r w:rsidRPr="003D7244">
        <w:rPr>
          <w:rFonts w:ascii="Times New Roman" w:hAnsi="Times New Roman" w:cs="Times New Roman"/>
          <w:sz w:val="28"/>
          <w:szCs w:val="28"/>
        </w:rPr>
        <w:t xml:space="preserve"> для купирования тяжелых симптомов заболевания, в том числе для обезболивания, лекарственными препаратами, содержащими наркотические средства и психотропные вещества; в размере </w:t>
      </w:r>
      <w:r w:rsidR="00A93C51">
        <w:rPr>
          <w:rFonts w:ascii="Times New Roman" w:hAnsi="Times New Roman" w:cs="Times New Roman"/>
          <w:sz w:val="28"/>
          <w:szCs w:val="28"/>
        </w:rPr>
        <w:t>2 601,0</w:t>
      </w:r>
      <w:r w:rsidRPr="003D7244">
        <w:rPr>
          <w:rFonts w:ascii="Times New Roman" w:hAnsi="Times New Roman" w:cs="Times New Roman"/>
          <w:sz w:val="28"/>
          <w:szCs w:val="28"/>
        </w:rPr>
        <w:t xml:space="preserve"> тыс. рублей на оснащение (переоснащение, дооснащение) медицинских организаций, имеющих структурные подразделения, оказывающие специализированную </w:t>
      </w:r>
      <w:r>
        <w:rPr>
          <w:rFonts w:ascii="Times New Roman" w:hAnsi="Times New Roman" w:cs="Times New Roman"/>
          <w:sz w:val="28"/>
          <w:szCs w:val="28"/>
        </w:rPr>
        <w:t>ПМП</w:t>
      </w:r>
      <w:r w:rsidRPr="003D7244">
        <w:rPr>
          <w:rFonts w:ascii="Times New Roman" w:hAnsi="Times New Roman" w:cs="Times New Roman"/>
          <w:sz w:val="28"/>
          <w:szCs w:val="28"/>
        </w:rPr>
        <w:t xml:space="preserve">, медицинскими изделиями; </w:t>
      </w:r>
      <w:r w:rsidR="00A93C51">
        <w:rPr>
          <w:rFonts w:ascii="Times New Roman" w:hAnsi="Times New Roman" w:cs="Times New Roman"/>
          <w:sz w:val="28"/>
          <w:szCs w:val="28"/>
        </w:rPr>
        <w:t>24</w:t>
      </w:r>
      <w:r w:rsidRPr="003D7244">
        <w:rPr>
          <w:rFonts w:ascii="Times New Roman" w:hAnsi="Times New Roman" w:cs="Times New Roman"/>
          <w:sz w:val="28"/>
          <w:szCs w:val="28"/>
        </w:rPr>
        <w:t> </w:t>
      </w:r>
      <w:r w:rsidR="00A93C51">
        <w:rPr>
          <w:rFonts w:ascii="Times New Roman" w:hAnsi="Times New Roman" w:cs="Times New Roman"/>
          <w:sz w:val="28"/>
          <w:szCs w:val="28"/>
        </w:rPr>
        <w:t>901</w:t>
      </w:r>
      <w:r w:rsidRPr="003D7244">
        <w:rPr>
          <w:rFonts w:ascii="Times New Roman" w:hAnsi="Times New Roman" w:cs="Times New Roman"/>
          <w:sz w:val="28"/>
          <w:szCs w:val="28"/>
        </w:rPr>
        <w:t>,</w:t>
      </w:r>
      <w:r w:rsidR="00A93C51">
        <w:rPr>
          <w:rFonts w:ascii="Times New Roman" w:hAnsi="Times New Roman" w:cs="Times New Roman"/>
          <w:sz w:val="28"/>
          <w:szCs w:val="28"/>
        </w:rPr>
        <w:t>2</w:t>
      </w:r>
      <w:r w:rsidRPr="003D7244">
        <w:rPr>
          <w:rFonts w:ascii="Times New Roman" w:hAnsi="Times New Roman" w:cs="Times New Roman"/>
          <w:sz w:val="28"/>
          <w:szCs w:val="28"/>
        </w:rPr>
        <w:t xml:space="preserve"> тыс. рублей на обеспечение пациентов, нуждающихся в </w:t>
      </w:r>
      <w:r>
        <w:rPr>
          <w:rFonts w:ascii="Times New Roman" w:hAnsi="Times New Roman" w:cs="Times New Roman"/>
          <w:sz w:val="28"/>
          <w:szCs w:val="28"/>
        </w:rPr>
        <w:t>ПМП</w:t>
      </w:r>
      <w:r w:rsidRPr="003D7244">
        <w:rPr>
          <w:rFonts w:ascii="Times New Roman" w:hAnsi="Times New Roman" w:cs="Times New Roman"/>
          <w:sz w:val="28"/>
          <w:szCs w:val="28"/>
        </w:rPr>
        <w:t xml:space="preserve">, медицинскими изделиями, предназначенными для поддержания функций органов и систем организма человека, для использования на дому; в размере </w:t>
      </w:r>
      <w:r w:rsidR="00A93C51">
        <w:rPr>
          <w:rFonts w:ascii="Times New Roman" w:hAnsi="Times New Roman" w:cs="Times New Roman"/>
          <w:sz w:val="28"/>
          <w:szCs w:val="28"/>
        </w:rPr>
        <w:t>9</w:t>
      </w:r>
      <w:r w:rsidRPr="003D7244">
        <w:rPr>
          <w:rFonts w:ascii="Times New Roman" w:hAnsi="Times New Roman" w:cs="Times New Roman"/>
          <w:sz w:val="28"/>
          <w:szCs w:val="28"/>
        </w:rPr>
        <w:t> </w:t>
      </w:r>
      <w:r w:rsidR="00A93C51">
        <w:rPr>
          <w:rFonts w:ascii="Times New Roman" w:hAnsi="Times New Roman" w:cs="Times New Roman"/>
          <w:sz w:val="28"/>
          <w:szCs w:val="28"/>
        </w:rPr>
        <w:t>925</w:t>
      </w:r>
      <w:r w:rsidRPr="003D7244">
        <w:rPr>
          <w:rFonts w:ascii="Times New Roman" w:hAnsi="Times New Roman" w:cs="Times New Roman"/>
          <w:sz w:val="28"/>
          <w:szCs w:val="28"/>
        </w:rPr>
        <w:t xml:space="preserve">,0 тыс. рублей </w:t>
      </w:r>
      <w:r>
        <w:rPr>
          <w:rFonts w:ascii="Times New Roman" w:hAnsi="Times New Roman" w:cs="Times New Roman"/>
          <w:sz w:val="28"/>
          <w:szCs w:val="28"/>
        </w:rPr>
        <w:br/>
      </w:r>
      <w:r w:rsidRPr="003D7244">
        <w:rPr>
          <w:rFonts w:ascii="Times New Roman" w:hAnsi="Times New Roman" w:cs="Times New Roman"/>
          <w:sz w:val="28"/>
          <w:szCs w:val="28"/>
        </w:rPr>
        <w:t xml:space="preserve">на приобретение автомобилей в соответствии со стандартом оснащения отделения выездной патронажной </w:t>
      </w:r>
      <w:r>
        <w:rPr>
          <w:rFonts w:ascii="Times New Roman" w:hAnsi="Times New Roman" w:cs="Times New Roman"/>
          <w:sz w:val="28"/>
          <w:szCs w:val="28"/>
        </w:rPr>
        <w:t>ПМП</w:t>
      </w:r>
      <w:r w:rsidRPr="003D7244">
        <w:rPr>
          <w:rFonts w:ascii="Times New Roman" w:hAnsi="Times New Roman" w:cs="Times New Roman"/>
          <w:sz w:val="28"/>
          <w:szCs w:val="28"/>
        </w:rPr>
        <w:t xml:space="preserve"> взрослым и легковыми </w:t>
      </w:r>
      <w:r>
        <w:rPr>
          <w:rFonts w:ascii="Times New Roman" w:hAnsi="Times New Roman" w:cs="Times New Roman"/>
          <w:sz w:val="28"/>
          <w:szCs w:val="28"/>
        </w:rPr>
        <w:t>автомобилями</w:t>
      </w:r>
      <w:r w:rsidRPr="003D7244">
        <w:rPr>
          <w:rFonts w:ascii="Times New Roman" w:hAnsi="Times New Roman" w:cs="Times New Roman"/>
          <w:sz w:val="28"/>
          <w:szCs w:val="28"/>
        </w:rPr>
        <w:t xml:space="preserve"> в соответствии со стандартом оснащения отделения выездной патронажной </w:t>
      </w:r>
      <w:r>
        <w:rPr>
          <w:rFonts w:ascii="Times New Roman" w:hAnsi="Times New Roman" w:cs="Times New Roman"/>
          <w:sz w:val="28"/>
          <w:szCs w:val="28"/>
        </w:rPr>
        <w:t>ПМП детям.</w:t>
      </w:r>
    </w:p>
    <w:p w:rsidR="00140078" w:rsidRPr="00422F34" w:rsidRDefault="00140078" w:rsidP="00140078">
      <w:pPr>
        <w:pStyle w:val="ConsPlusTitle"/>
        <w:tabs>
          <w:tab w:val="left" w:pos="709"/>
        </w:tabs>
        <w:spacing w:line="360" w:lineRule="auto"/>
        <w:ind w:firstLine="540"/>
        <w:jc w:val="both"/>
        <w:outlineLvl w:val="3"/>
        <w:rPr>
          <w:rFonts w:ascii="Times New Roman" w:hAnsi="Times New Roman" w:cs="Times New Roman"/>
          <w:b w:val="0"/>
          <w:sz w:val="28"/>
          <w:szCs w:val="28"/>
        </w:rPr>
      </w:pPr>
      <w:r w:rsidRPr="00422F34">
        <w:rPr>
          <w:rFonts w:ascii="Times New Roman" w:hAnsi="Times New Roman" w:cs="Times New Roman"/>
          <w:b w:val="0"/>
          <w:sz w:val="28"/>
          <w:szCs w:val="28"/>
        </w:rPr>
        <w:t xml:space="preserve">2.2.5. Доступность лекарственных препаратов </w:t>
      </w:r>
      <w:r w:rsidR="00811848">
        <w:rPr>
          <w:rFonts w:ascii="Times New Roman" w:hAnsi="Times New Roman" w:cs="Times New Roman"/>
          <w:b w:val="0"/>
          <w:sz w:val="28"/>
          <w:szCs w:val="28"/>
        </w:rPr>
        <w:t>для лечения</w:t>
      </w:r>
      <w:r w:rsidRPr="00422F34">
        <w:rPr>
          <w:rFonts w:ascii="Times New Roman" w:hAnsi="Times New Roman" w:cs="Times New Roman"/>
          <w:b w:val="0"/>
          <w:sz w:val="28"/>
          <w:szCs w:val="28"/>
        </w:rPr>
        <w:t xml:space="preserve"> болевого синдрома при оказании </w:t>
      </w:r>
      <w:r>
        <w:rPr>
          <w:rFonts w:ascii="Times New Roman" w:hAnsi="Times New Roman" w:cs="Times New Roman"/>
          <w:b w:val="0"/>
          <w:sz w:val="28"/>
          <w:szCs w:val="28"/>
        </w:rPr>
        <w:t>ПМП</w:t>
      </w:r>
      <w:r w:rsidR="00C57F91">
        <w:rPr>
          <w:rFonts w:ascii="Times New Roman" w:hAnsi="Times New Roman" w:cs="Times New Roman"/>
          <w:b w:val="0"/>
          <w:sz w:val="28"/>
          <w:szCs w:val="28"/>
        </w:rPr>
        <w:t xml:space="preserve">. </w:t>
      </w:r>
    </w:p>
    <w:p w:rsidR="00140078" w:rsidRPr="00D41D2B" w:rsidRDefault="00140078" w:rsidP="00C97C27">
      <w:pPr>
        <w:pStyle w:val="ConsPlusNormal"/>
        <w:tabs>
          <w:tab w:val="left" w:pos="709"/>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2.2.5.1. </w:t>
      </w:r>
      <w:r w:rsidRPr="00D41D2B">
        <w:rPr>
          <w:rFonts w:ascii="Times New Roman" w:hAnsi="Times New Roman" w:cs="Times New Roman"/>
          <w:sz w:val="28"/>
          <w:szCs w:val="28"/>
        </w:rPr>
        <w:t xml:space="preserve">В 2020 году в Кировской области получили наркотические средства с целью купирования хронического болевого синдрома </w:t>
      </w:r>
      <w:r w:rsidR="00811848">
        <w:rPr>
          <w:rFonts w:ascii="Times New Roman" w:hAnsi="Times New Roman" w:cs="Times New Roman"/>
          <w:sz w:val="28"/>
          <w:szCs w:val="28"/>
        </w:rPr>
        <w:br/>
      </w:r>
      <w:r w:rsidRPr="00D41D2B">
        <w:rPr>
          <w:rFonts w:ascii="Times New Roman" w:hAnsi="Times New Roman" w:cs="Times New Roman"/>
          <w:sz w:val="28"/>
          <w:szCs w:val="28"/>
        </w:rPr>
        <w:lastRenderedPageBreak/>
        <w:t>990 пациен</w:t>
      </w:r>
      <w:r w:rsidR="00811848">
        <w:rPr>
          <w:rFonts w:ascii="Times New Roman" w:hAnsi="Times New Roman" w:cs="Times New Roman"/>
          <w:sz w:val="28"/>
          <w:szCs w:val="28"/>
        </w:rPr>
        <w:t>тов</w:t>
      </w:r>
      <w:r w:rsidRPr="00D41D2B">
        <w:rPr>
          <w:rFonts w:ascii="Times New Roman" w:hAnsi="Times New Roman" w:cs="Times New Roman"/>
          <w:sz w:val="28"/>
          <w:szCs w:val="28"/>
        </w:rPr>
        <w:t>, выписано 2</w:t>
      </w:r>
      <w:r w:rsidR="00811848">
        <w:rPr>
          <w:rFonts w:ascii="Times New Roman" w:hAnsi="Times New Roman" w:cs="Times New Roman"/>
          <w:sz w:val="28"/>
          <w:szCs w:val="28"/>
        </w:rPr>
        <w:t xml:space="preserve"> </w:t>
      </w:r>
      <w:r w:rsidRPr="00D41D2B">
        <w:rPr>
          <w:rFonts w:ascii="Times New Roman" w:hAnsi="Times New Roman" w:cs="Times New Roman"/>
          <w:sz w:val="28"/>
          <w:szCs w:val="28"/>
        </w:rPr>
        <w:t>612 рецептов на наркотические средства.</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2021</w:t>
      </w:r>
      <w:r>
        <w:rPr>
          <w:rFonts w:ascii="Times New Roman" w:hAnsi="Times New Roman" w:cs="Times New Roman"/>
          <w:sz w:val="28"/>
          <w:szCs w:val="28"/>
        </w:rPr>
        <w:t xml:space="preserve"> </w:t>
      </w:r>
      <w:r w:rsidRPr="00D41D2B">
        <w:rPr>
          <w:rFonts w:ascii="Times New Roman" w:hAnsi="Times New Roman" w:cs="Times New Roman"/>
          <w:sz w:val="28"/>
          <w:szCs w:val="28"/>
        </w:rPr>
        <w:t>году наркотические средства в амбулаторных условиях получили 1</w:t>
      </w:r>
      <w:r w:rsidR="00811848">
        <w:rPr>
          <w:rFonts w:ascii="Times New Roman" w:hAnsi="Times New Roman" w:cs="Times New Roman"/>
          <w:sz w:val="28"/>
          <w:szCs w:val="28"/>
        </w:rPr>
        <w:t xml:space="preserve"> </w:t>
      </w:r>
      <w:r w:rsidRPr="00D41D2B">
        <w:rPr>
          <w:rFonts w:ascii="Times New Roman" w:hAnsi="Times New Roman" w:cs="Times New Roman"/>
          <w:sz w:val="28"/>
          <w:szCs w:val="28"/>
        </w:rPr>
        <w:t>027 пациен</w:t>
      </w:r>
      <w:r w:rsidR="00811848">
        <w:rPr>
          <w:rFonts w:ascii="Times New Roman" w:hAnsi="Times New Roman" w:cs="Times New Roman"/>
          <w:sz w:val="28"/>
          <w:szCs w:val="28"/>
        </w:rPr>
        <w:t>тов. Рост составил 20%. Выписан</w:t>
      </w:r>
      <w:r w:rsidRPr="00D41D2B">
        <w:rPr>
          <w:rFonts w:ascii="Times New Roman" w:hAnsi="Times New Roman" w:cs="Times New Roman"/>
          <w:sz w:val="28"/>
          <w:szCs w:val="28"/>
        </w:rPr>
        <w:t xml:space="preserve"> 2</w:t>
      </w:r>
      <w:r w:rsidR="00811848">
        <w:rPr>
          <w:rFonts w:ascii="Times New Roman" w:hAnsi="Times New Roman" w:cs="Times New Roman"/>
          <w:sz w:val="28"/>
          <w:szCs w:val="28"/>
        </w:rPr>
        <w:t xml:space="preserve"> </w:t>
      </w:r>
      <w:r w:rsidRPr="00D41D2B">
        <w:rPr>
          <w:rFonts w:ascii="Times New Roman" w:hAnsi="Times New Roman" w:cs="Times New Roman"/>
          <w:sz w:val="28"/>
          <w:szCs w:val="28"/>
        </w:rPr>
        <w:t xml:space="preserve">741 рецепт </w:t>
      </w:r>
      <w:r>
        <w:rPr>
          <w:rFonts w:ascii="Times New Roman" w:hAnsi="Times New Roman" w:cs="Times New Roman"/>
          <w:sz w:val="28"/>
          <w:szCs w:val="28"/>
        </w:rPr>
        <w:br/>
      </w:r>
      <w:r w:rsidRPr="00D41D2B">
        <w:rPr>
          <w:rFonts w:ascii="Times New Roman" w:hAnsi="Times New Roman" w:cs="Times New Roman"/>
          <w:sz w:val="28"/>
          <w:szCs w:val="28"/>
        </w:rPr>
        <w:t>на наркотические средства, что на 5% больше, чем в 2020</w:t>
      </w:r>
      <w:r>
        <w:rPr>
          <w:rFonts w:ascii="Times New Roman" w:hAnsi="Times New Roman" w:cs="Times New Roman"/>
          <w:sz w:val="28"/>
          <w:szCs w:val="28"/>
        </w:rPr>
        <w:t xml:space="preserve"> </w:t>
      </w:r>
      <w:r w:rsidRPr="00D41D2B">
        <w:rPr>
          <w:rFonts w:ascii="Times New Roman" w:hAnsi="Times New Roman" w:cs="Times New Roman"/>
          <w:sz w:val="28"/>
          <w:szCs w:val="28"/>
        </w:rPr>
        <w:t>году.</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Заявка Кировской области на неинвазивные наркотические средства </w:t>
      </w:r>
      <w:r>
        <w:rPr>
          <w:rFonts w:ascii="Times New Roman" w:hAnsi="Times New Roman" w:cs="Times New Roman"/>
          <w:sz w:val="28"/>
          <w:szCs w:val="28"/>
        </w:rPr>
        <w:br/>
      </w:r>
      <w:r w:rsidRPr="00D41D2B">
        <w:rPr>
          <w:rFonts w:ascii="Times New Roman" w:hAnsi="Times New Roman" w:cs="Times New Roman"/>
          <w:sz w:val="28"/>
          <w:szCs w:val="28"/>
        </w:rPr>
        <w:t>на 2021 год составила 100% от заявленной потребности.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Процент выборки наркотических средств </w:t>
      </w:r>
      <w:r w:rsidR="00811848" w:rsidRPr="00D41D2B">
        <w:rPr>
          <w:rFonts w:ascii="Times New Roman" w:hAnsi="Times New Roman" w:cs="Times New Roman"/>
          <w:sz w:val="28"/>
          <w:szCs w:val="28"/>
        </w:rPr>
        <w:t xml:space="preserve">в 2021 году </w:t>
      </w:r>
      <w:r w:rsidRPr="00D41D2B">
        <w:rPr>
          <w:rFonts w:ascii="Times New Roman" w:hAnsi="Times New Roman" w:cs="Times New Roman"/>
          <w:sz w:val="28"/>
          <w:szCs w:val="28"/>
        </w:rPr>
        <w:t xml:space="preserve">составил 82% </w:t>
      </w:r>
      <w:r>
        <w:rPr>
          <w:rFonts w:ascii="Times New Roman" w:hAnsi="Times New Roman" w:cs="Times New Roman"/>
          <w:sz w:val="28"/>
          <w:szCs w:val="28"/>
        </w:rPr>
        <w:br/>
      </w:r>
      <w:r w:rsidRPr="00D41D2B">
        <w:rPr>
          <w:rFonts w:ascii="Times New Roman" w:hAnsi="Times New Roman" w:cs="Times New Roman"/>
          <w:sz w:val="28"/>
          <w:szCs w:val="28"/>
        </w:rPr>
        <w:t>от заявленной потребности.</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2.2.5.2. </w:t>
      </w:r>
      <w:r w:rsidRPr="00D41D2B">
        <w:rPr>
          <w:rFonts w:ascii="Times New Roman" w:hAnsi="Times New Roman" w:cs="Times New Roman"/>
          <w:sz w:val="28"/>
          <w:szCs w:val="28"/>
        </w:rPr>
        <w:t>Врачами, работающими в Кировской области, применяется методика оценки болевого синдрома по визуально-аналоговой шкале (</w:t>
      </w:r>
      <w:r>
        <w:rPr>
          <w:rFonts w:ascii="Times New Roman" w:hAnsi="Times New Roman" w:cs="Times New Roman"/>
          <w:sz w:val="28"/>
          <w:szCs w:val="28"/>
        </w:rPr>
        <w:t>ВАШ) методических рекомендаций «</w:t>
      </w:r>
      <w:r w:rsidRPr="00D41D2B">
        <w:rPr>
          <w:rFonts w:ascii="Times New Roman" w:hAnsi="Times New Roman" w:cs="Times New Roman"/>
          <w:sz w:val="28"/>
          <w:szCs w:val="28"/>
        </w:rPr>
        <w:t>Фармакотерапия хронического болевого синдрома у взрослых пациентов при оказании паллиативной медицинской помощи в стационарных и амбулаторно-поликлинических усло</w:t>
      </w:r>
      <w:r>
        <w:rPr>
          <w:rFonts w:ascii="Times New Roman" w:hAnsi="Times New Roman" w:cs="Times New Roman"/>
          <w:sz w:val="28"/>
          <w:szCs w:val="28"/>
        </w:rPr>
        <w:t>виях», разработанных «</w:t>
      </w:r>
      <w:r w:rsidRPr="00D41D2B">
        <w:rPr>
          <w:rFonts w:ascii="Times New Roman" w:hAnsi="Times New Roman" w:cs="Times New Roman"/>
          <w:sz w:val="28"/>
          <w:szCs w:val="28"/>
        </w:rPr>
        <w:t>Федеральным медицинским исследователь</w:t>
      </w:r>
      <w:r>
        <w:rPr>
          <w:rFonts w:ascii="Times New Roman" w:hAnsi="Times New Roman" w:cs="Times New Roman"/>
          <w:sz w:val="28"/>
          <w:szCs w:val="28"/>
        </w:rPr>
        <w:t>ским центром имени П.А. Герцена»</w:t>
      </w:r>
      <w:r w:rsidRPr="00D41D2B">
        <w:rPr>
          <w:rFonts w:ascii="Times New Roman" w:hAnsi="Times New Roman" w:cs="Times New Roman"/>
          <w:sz w:val="28"/>
          <w:szCs w:val="28"/>
        </w:rPr>
        <w:t xml:space="preserve"> Министерства здравоохранения Российской Федерации.</w:t>
      </w:r>
    </w:p>
    <w:p w:rsidR="0014007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2.2.5.3. </w:t>
      </w:r>
      <w:r w:rsidRPr="00D41D2B">
        <w:rPr>
          <w:rFonts w:ascii="Times New Roman" w:hAnsi="Times New Roman" w:cs="Times New Roman"/>
          <w:sz w:val="28"/>
          <w:szCs w:val="28"/>
        </w:rPr>
        <w:t xml:space="preserve">Отпуск наркотических средств и психотропных веществ населению </w:t>
      </w:r>
      <w:r w:rsidRPr="00907617">
        <w:rPr>
          <w:rFonts w:ascii="Times New Roman" w:hAnsi="Times New Roman" w:cs="Times New Roman"/>
          <w:sz w:val="28"/>
          <w:szCs w:val="28"/>
        </w:rPr>
        <w:t xml:space="preserve">осуществляют 11 аптечных организаций, имеющих лицензии </w:t>
      </w:r>
      <w:r>
        <w:rPr>
          <w:rFonts w:ascii="Times New Roman" w:hAnsi="Times New Roman" w:cs="Times New Roman"/>
          <w:sz w:val="28"/>
          <w:szCs w:val="28"/>
        </w:rPr>
        <w:br/>
      </w:r>
      <w:r w:rsidRPr="00907617">
        <w:rPr>
          <w:rFonts w:ascii="Times New Roman" w:hAnsi="Times New Roman" w:cs="Times New Roman"/>
          <w:sz w:val="28"/>
          <w:szCs w:val="28"/>
        </w:rPr>
        <w:t xml:space="preserve">на работу с наркотическими средствами и психотропными веществами, которые представлены 49 обособленными подразделениями во всех </w:t>
      </w:r>
      <w:r>
        <w:rPr>
          <w:rFonts w:ascii="Times New Roman" w:hAnsi="Times New Roman" w:cs="Times New Roman"/>
          <w:sz w:val="28"/>
          <w:szCs w:val="28"/>
        </w:rPr>
        <w:t>муниципальных районах, муниципальных и городских округах</w:t>
      </w:r>
      <w:r w:rsidRPr="00907617">
        <w:rPr>
          <w:rFonts w:ascii="Times New Roman" w:hAnsi="Times New Roman" w:cs="Times New Roman"/>
          <w:sz w:val="28"/>
          <w:szCs w:val="28"/>
        </w:rPr>
        <w:t xml:space="preserve"> Кировской области. </w:t>
      </w:r>
    </w:p>
    <w:p w:rsidR="00140078" w:rsidRDefault="00140078" w:rsidP="00811848">
      <w:pPr>
        <w:pStyle w:val="ConsPlusNormal"/>
        <w:tabs>
          <w:tab w:val="left" w:pos="709"/>
        </w:tabs>
        <w:spacing w:line="360" w:lineRule="auto"/>
        <w:ind w:firstLine="709"/>
        <w:jc w:val="both"/>
        <w:rPr>
          <w:rFonts w:ascii="Times New Roman" w:hAnsi="Times New Roman" w:cs="Times New Roman"/>
          <w:sz w:val="28"/>
          <w:szCs w:val="28"/>
        </w:rPr>
      </w:pPr>
      <w:r w:rsidRPr="00907617">
        <w:rPr>
          <w:rFonts w:ascii="Times New Roman" w:hAnsi="Times New Roman" w:cs="Times New Roman"/>
          <w:sz w:val="28"/>
          <w:szCs w:val="28"/>
        </w:rPr>
        <w:t xml:space="preserve">Информация об аптечных организациях представлена в </w:t>
      </w:r>
      <w:r w:rsidRPr="002E2D13">
        <w:rPr>
          <w:rFonts w:ascii="Times New Roman" w:hAnsi="Times New Roman" w:cs="Times New Roman"/>
          <w:sz w:val="28"/>
          <w:szCs w:val="28"/>
        </w:rPr>
        <w:t>таблице 7</w:t>
      </w:r>
      <w:r w:rsidR="00C57F91">
        <w:rPr>
          <w:rFonts w:ascii="Times New Roman" w:hAnsi="Times New Roman" w:cs="Times New Roman"/>
          <w:sz w:val="28"/>
          <w:szCs w:val="28"/>
        </w:rPr>
        <w:t xml:space="preserve">. </w:t>
      </w:r>
    </w:p>
    <w:p w:rsidR="00811848" w:rsidRDefault="00140078" w:rsidP="00140078">
      <w:pPr>
        <w:pStyle w:val="ConsPlusNormal"/>
        <w:jc w:val="right"/>
        <w:outlineLvl w:val="4"/>
        <w:rPr>
          <w:rFonts w:ascii="Times New Roman" w:hAnsi="Times New Roman" w:cs="Times New Roman"/>
          <w:sz w:val="28"/>
          <w:szCs w:val="28"/>
        </w:rPr>
      </w:pPr>
      <w:r w:rsidRPr="00D41D2B">
        <w:rPr>
          <w:rFonts w:ascii="Times New Roman" w:hAnsi="Times New Roman" w:cs="Times New Roman"/>
          <w:sz w:val="28"/>
          <w:szCs w:val="28"/>
        </w:rPr>
        <w:t xml:space="preserve">Таблица </w:t>
      </w:r>
      <w:r>
        <w:rPr>
          <w:rFonts w:ascii="Times New Roman" w:hAnsi="Times New Roman" w:cs="Times New Roman"/>
          <w:sz w:val="28"/>
          <w:szCs w:val="28"/>
        </w:rPr>
        <w:t>7</w:t>
      </w:r>
    </w:p>
    <w:p w:rsidR="00140078" w:rsidRPr="00CC2B1B" w:rsidRDefault="00140078" w:rsidP="00140078">
      <w:pPr>
        <w:pStyle w:val="ConsPlusNormal"/>
        <w:jc w:val="right"/>
        <w:outlineLvl w:val="4"/>
        <w:rPr>
          <w:rFonts w:ascii="Times New Roman" w:hAnsi="Times New Roman" w:cs="Times New Roman"/>
          <w:color w:val="FF0000"/>
          <w:sz w:val="28"/>
          <w:szCs w:val="28"/>
        </w:rPr>
      </w:pPr>
      <w:r>
        <w:rPr>
          <w:rFonts w:ascii="Times New Roman" w:hAnsi="Times New Roman" w:cs="Times New Roman"/>
          <w:sz w:val="28"/>
          <w:szCs w:val="28"/>
        </w:rPr>
        <w:t xml:space="preserve"> </w:t>
      </w:r>
    </w:p>
    <w:tbl>
      <w:tblPr>
        <w:tblW w:w="9371" w:type="dxa"/>
        <w:tblLayout w:type="fixed"/>
        <w:tblCellMar>
          <w:top w:w="15" w:type="dxa"/>
          <w:left w:w="15" w:type="dxa"/>
          <w:bottom w:w="15" w:type="dxa"/>
          <w:right w:w="15" w:type="dxa"/>
        </w:tblCellMar>
        <w:tblLook w:val="00A0" w:firstRow="1" w:lastRow="0" w:firstColumn="1" w:lastColumn="0" w:noHBand="0" w:noVBand="0"/>
      </w:tblPr>
      <w:tblGrid>
        <w:gridCol w:w="576"/>
        <w:gridCol w:w="2568"/>
        <w:gridCol w:w="1833"/>
        <w:gridCol w:w="3224"/>
        <w:gridCol w:w="1170"/>
      </w:tblGrid>
      <w:tr w:rsidR="00140078" w:rsidRPr="002C3CB3" w:rsidTr="00811848">
        <w:trPr>
          <w:tblHeader/>
        </w:trPr>
        <w:tc>
          <w:tcPr>
            <w:tcW w:w="576"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w:t>
            </w:r>
          </w:p>
          <w:p w:rsidR="00811848" w:rsidRPr="00340288" w:rsidRDefault="0081184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п/п</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Pr>
          <w:p w:rsid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 xml:space="preserve">Наименование аптечной организации, имеющей лицензию на оборот наркотических средств </w:t>
            </w:r>
          </w:p>
          <w:p w:rsidR="00140078" w:rsidRP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и психотропных веществ</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Форма собственности</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Адрес места осуществления лицензированного вида деятельности (с указанием района)</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C57F91">
            <w:pPr>
              <w:pStyle w:val="ConsPlusNormal"/>
              <w:jc w:val="center"/>
              <w:outlineLvl w:val="4"/>
              <w:rPr>
                <w:rFonts w:ascii="Times New Roman" w:hAnsi="Times New Roman" w:cs="Times New Roman"/>
                <w:sz w:val="24"/>
                <w:szCs w:val="24"/>
              </w:rPr>
            </w:pPr>
            <w:r w:rsidRPr="002C3CB3">
              <w:rPr>
                <w:rFonts w:ascii="Times New Roman" w:hAnsi="Times New Roman" w:cs="Times New Roman"/>
                <w:sz w:val="24"/>
                <w:szCs w:val="24"/>
              </w:rPr>
              <w:t>Вид организа</w:t>
            </w:r>
            <w:r w:rsidR="00340288">
              <w:rPr>
                <w:rFonts w:ascii="Times New Roman" w:hAnsi="Times New Roman" w:cs="Times New Roman"/>
                <w:sz w:val="24"/>
                <w:szCs w:val="24"/>
              </w:rPr>
              <w:t>-</w:t>
            </w:r>
            <w:r w:rsidRPr="002C3CB3">
              <w:rPr>
                <w:rFonts w:ascii="Times New Roman" w:hAnsi="Times New Roman" w:cs="Times New Roman"/>
                <w:sz w:val="24"/>
                <w:szCs w:val="24"/>
              </w:rPr>
              <w:t>ции</w:t>
            </w: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1</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 xml:space="preserve">Кировское областное государственное унитарное предприятие </w:t>
            </w:r>
            <w:r w:rsidRPr="00340288">
              <w:rPr>
                <w:rFonts w:ascii="Times New Roman" w:hAnsi="Times New Roman" w:cs="Times New Roman"/>
                <w:sz w:val="22"/>
                <w:szCs w:val="24"/>
              </w:rPr>
              <w:lastRenderedPageBreak/>
              <w:t>«Аптечный склад»</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lastRenderedPageBreak/>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610042, Кировская область, г. Киров, ул. Березниковская, д. 24, помещение 1007</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lastRenderedPageBreak/>
              <w:t>ция</w:t>
            </w:r>
          </w:p>
          <w:p w:rsidR="00140078" w:rsidRPr="002C3CB3" w:rsidRDefault="00140078" w:rsidP="007707DE">
            <w:pPr>
              <w:pStyle w:val="ConsPlusNormal"/>
              <w:jc w:val="both"/>
              <w:outlineLvl w:val="4"/>
              <w:rPr>
                <w:rFonts w:ascii="Times New Roman" w:hAnsi="Times New Roman" w:cs="Times New Roman"/>
                <w:sz w:val="24"/>
                <w:szCs w:val="24"/>
              </w:rPr>
            </w:pPr>
            <w:r w:rsidRPr="002C3CB3">
              <w:rPr>
                <w:rFonts w:ascii="Times New Roman" w:hAnsi="Times New Roman" w:cs="Times New Roman"/>
                <w:sz w:val="24"/>
                <w:szCs w:val="24"/>
              </w:rPr>
              <w:t>(оптовая)</w:t>
            </w:r>
          </w:p>
        </w:tc>
      </w:tr>
      <w:tr w:rsidR="00140078" w:rsidRPr="002C3CB3" w:rsidTr="007707DE">
        <w:trPr>
          <w:cantSplit/>
          <w:trHeight w:val="1134"/>
        </w:trPr>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center"/>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340288">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613810, Кировская область, Опаринский</w:t>
            </w:r>
            <w:r w:rsidR="00340288">
              <w:rPr>
                <w:rFonts w:ascii="Times New Roman" w:hAnsi="Times New Roman" w:cs="Times New Roman"/>
                <w:sz w:val="22"/>
                <w:szCs w:val="24"/>
              </w:rPr>
              <w:t xml:space="preserve"> </w:t>
            </w:r>
            <w:r w:rsidRPr="00340288">
              <w:rPr>
                <w:rFonts w:ascii="Times New Roman" w:hAnsi="Times New Roman" w:cs="Times New Roman"/>
                <w:sz w:val="22"/>
                <w:szCs w:val="24"/>
              </w:rPr>
              <w:t xml:space="preserve">район, </w:t>
            </w:r>
            <w:r w:rsidR="00340288">
              <w:rPr>
                <w:rFonts w:ascii="Times New Roman" w:hAnsi="Times New Roman" w:cs="Times New Roman"/>
                <w:sz w:val="22"/>
                <w:szCs w:val="24"/>
              </w:rPr>
              <w:br/>
            </w:r>
            <w:r w:rsidRPr="00340288">
              <w:rPr>
                <w:rFonts w:ascii="Times New Roman" w:hAnsi="Times New Roman" w:cs="Times New Roman"/>
                <w:sz w:val="22"/>
                <w:szCs w:val="24"/>
              </w:rPr>
              <w:t>пгт Опа</w:t>
            </w:r>
            <w:r w:rsidR="00340288">
              <w:rPr>
                <w:rFonts w:ascii="Times New Roman" w:hAnsi="Times New Roman" w:cs="Times New Roman"/>
                <w:sz w:val="22"/>
                <w:szCs w:val="24"/>
              </w:rPr>
              <w:t>рино, ул. Октябрьская, д. 31,</w:t>
            </w:r>
            <w:r w:rsidR="007707DE">
              <w:rPr>
                <w:rFonts w:ascii="Times New Roman" w:hAnsi="Times New Roman" w:cs="Times New Roman"/>
                <w:sz w:val="22"/>
                <w:szCs w:val="24"/>
              </w:rPr>
              <w:t xml:space="preserve"> </w:t>
            </w:r>
            <w:r w:rsidRPr="00340288">
              <w:rPr>
                <w:rFonts w:ascii="Times New Roman" w:hAnsi="Times New Roman" w:cs="Times New Roman"/>
                <w:sz w:val="22"/>
                <w:szCs w:val="24"/>
              </w:rPr>
              <w:t>помещение 10002</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center"/>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613040, Кировская область, г. Кирово-Чепецк, ул. Созонтова, д. 3, помещение № 3</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center"/>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613911, Кировская область, Подосиновский район, </w:t>
            </w:r>
            <w:r w:rsidR="00340288">
              <w:rPr>
                <w:rFonts w:ascii="Times New Roman" w:hAnsi="Times New Roman" w:cs="Times New Roman"/>
                <w:sz w:val="22"/>
                <w:szCs w:val="24"/>
              </w:rPr>
              <w:br/>
            </w:r>
            <w:r w:rsidRPr="00340288">
              <w:rPr>
                <w:rFonts w:ascii="Times New Roman" w:hAnsi="Times New Roman" w:cs="Times New Roman"/>
                <w:sz w:val="22"/>
                <w:szCs w:val="24"/>
              </w:rPr>
              <w:t>пгт Демьяново, ул. Трактовая, д. 20</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center"/>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613980, Кировская область, Лузский район, г. Луза, ул. Ленина, д. 73, </w:t>
            </w:r>
            <w:r w:rsidR="00340288">
              <w:rPr>
                <w:rFonts w:ascii="Times New Roman" w:hAnsi="Times New Roman" w:cs="Times New Roman"/>
                <w:sz w:val="22"/>
                <w:szCs w:val="24"/>
              </w:rPr>
              <w:br/>
            </w:r>
            <w:r w:rsidRPr="00340288">
              <w:rPr>
                <w:rFonts w:ascii="Times New Roman" w:hAnsi="Times New Roman" w:cs="Times New Roman"/>
                <w:sz w:val="22"/>
                <w:szCs w:val="24"/>
              </w:rPr>
              <w:t>помещение 1002</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center"/>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613710, Кировская область, Мурашинский район, г. Мураши, ул. Степана Халтурина, д. 53, помещение 1003</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2</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«Городская аптека № 120»</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610006, Кировская область, г. Киров, ул. Возрождения, д. 8, помещение 1002</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610047, Кировская область, г. Киро</w:t>
            </w:r>
            <w:r w:rsidR="00340288">
              <w:rPr>
                <w:rFonts w:ascii="Times New Roman" w:hAnsi="Times New Roman" w:cs="Times New Roman"/>
                <w:sz w:val="22"/>
                <w:szCs w:val="24"/>
              </w:rPr>
              <w:t>в, ул. Дзержинского, д. 64, кор</w:t>
            </w:r>
            <w:r w:rsidRPr="00340288">
              <w:rPr>
                <w:rFonts w:ascii="Times New Roman" w:hAnsi="Times New Roman" w:cs="Times New Roman"/>
                <w:sz w:val="22"/>
                <w:szCs w:val="24"/>
              </w:rPr>
              <w:t>. 2</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613641, Кировская область, Юрьянский район, </w:t>
            </w:r>
            <w:r w:rsidR="00340288">
              <w:rPr>
                <w:rFonts w:ascii="Times New Roman" w:hAnsi="Times New Roman" w:cs="Times New Roman"/>
                <w:sz w:val="22"/>
                <w:szCs w:val="24"/>
              </w:rPr>
              <w:br/>
            </w:r>
            <w:r w:rsidRPr="00340288">
              <w:rPr>
                <w:rFonts w:ascii="Times New Roman" w:hAnsi="Times New Roman" w:cs="Times New Roman"/>
                <w:sz w:val="22"/>
                <w:szCs w:val="24"/>
              </w:rPr>
              <w:t>пгт Мурыгино, ул. Набережная, д. 2</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613600, Кировская область, Юрьянский район, пгт Юрья, ул. Лермонтова д. 6</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610029, Кировская область, г. Киров, пос. Ганино, здание 8 отделения</w:t>
            </w:r>
            <w:r w:rsidR="00340288">
              <w:rPr>
                <w:rFonts w:ascii="Times New Roman" w:hAnsi="Times New Roman" w:cs="Times New Roman"/>
                <w:sz w:val="22"/>
                <w:szCs w:val="24"/>
              </w:rPr>
              <w:t xml:space="preserve"> КОГКБУЗ «Центр психиатрии и психического здоровья им. В.М. Бехтерева»</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610011, Кировская область, г. Киров, ул. Сутырина, д. 20</w:t>
            </w:r>
          </w:p>
          <w:p w:rsidR="00140078" w:rsidRPr="00340288" w:rsidRDefault="00140078" w:rsidP="00C57F91">
            <w:pPr>
              <w:pStyle w:val="ConsPlusNormal"/>
              <w:jc w:val="both"/>
              <w:outlineLvl w:val="4"/>
              <w:rPr>
                <w:rFonts w:ascii="Times New Roman" w:hAnsi="Times New Roman" w:cs="Times New Roman"/>
                <w:sz w:val="22"/>
                <w:szCs w:val="24"/>
              </w:rPr>
            </w:pPr>
          </w:p>
          <w:p w:rsidR="00140078" w:rsidRPr="00340288" w:rsidRDefault="00140078" w:rsidP="00C57F91">
            <w:pPr>
              <w:pStyle w:val="ConsPlusNormal"/>
              <w:jc w:val="both"/>
              <w:outlineLvl w:val="4"/>
              <w:rPr>
                <w:rFonts w:ascii="Times New Roman" w:hAnsi="Times New Roman" w:cs="Times New Roman"/>
                <w:sz w:val="22"/>
                <w:szCs w:val="24"/>
              </w:rPr>
            </w:pPr>
          </w:p>
          <w:p w:rsidR="00140078" w:rsidRPr="00340288" w:rsidRDefault="00140078" w:rsidP="00C57F91">
            <w:pPr>
              <w:pStyle w:val="ConsPlusNormal"/>
              <w:jc w:val="both"/>
              <w:outlineLvl w:val="4"/>
              <w:rPr>
                <w:rFonts w:ascii="Times New Roman" w:hAnsi="Times New Roman" w:cs="Times New Roman"/>
                <w:sz w:val="22"/>
                <w:szCs w:val="24"/>
              </w:rPr>
            </w:pP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3</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«Городская аптека № 206»</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612080, Кировская область, Оричевский район, пгт Оричи, ул. Молодой Гвардии, д. 44</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612270, Кировская область, Орловский район, г. Орлов, ул. Ленина, д. 80</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lastRenderedPageBreak/>
              <w:t>4</w:t>
            </w:r>
          </w:p>
        </w:tc>
        <w:tc>
          <w:tcPr>
            <w:tcW w:w="2568" w:type="dxa"/>
            <w:vMerge w:val="restart"/>
            <w:tcBorders>
              <w:top w:val="single" w:sz="6" w:space="0" w:color="000000"/>
              <w:left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«Аптека № 40»</w:t>
            </w:r>
          </w:p>
        </w:tc>
        <w:tc>
          <w:tcPr>
            <w:tcW w:w="1833" w:type="dxa"/>
            <w:vMerge w:val="restart"/>
            <w:tcBorders>
              <w:top w:val="single" w:sz="6" w:space="0" w:color="000000"/>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340288">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610001, Кировская область, </w:t>
            </w:r>
            <w:r w:rsidR="007707DE">
              <w:rPr>
                <w:rFonts w:ascii="Times New Roman" w:hAnsi="Times New Roman" w:cs="Times New Roman"/>
                <w:sz w:val="22"/>
                <w:szCs w:val="24"/>
              </w:rPr>
              <w:br/>
              <w:t>г.</w:t>
            </w:r>
            <w:r w:rsidR="00340288">
              <w:rPr>
                <w:rFonts w:ascii="Times New Roman" w:hAnsi="Times New Roman" w:cs="Times New Roman"/>
                <w:sz w:val="22"/>
                <w:szCs w:val="24"/>
              </w:rPr>
              <w:t xml:space="preserve">Киров, </w:t>
            </w:r>
            <w:r w:rsidR="007707DE">
              <w:rPr>
                <w:rFonts w:ascii="Times New Roman" w:hAnsi="Times New Roman" w:cs="Times New Roman"/>
                <w:sz w:val="22"/>
                <w:szCs w:val="24"/>
              </w:rPr>
              <w:br/>
            </w:r>
            <w:r w:rsidR="00340288">
              <w:rPr>
                <w:rFonts w:ascii="Times New Roman" w:hAnsi="Times New Roman" w:cs="Times New Roman"/>
                <w:sz w:val="22"/>
                <w:szCs w:val="24"/>
              </w:rPr>
              <w:t xml:space="preserve">ул. </w:t>
            </w:r>
            <w:r w:rsidRPr="00340288">
              <w:rPr>
                <w:rFonts w:ascii="Times New Roman" w:hAnsi="Times New Roman" w:cs="Times New Roman"/>
                <w:sz w:val="22"/>
                <w:szCs w:val="24"/>
              </w:rPr>
              <w:t xml:space="preserve">Комсомольская/Горького, </w:t>
            </w:r>
            <w:r w:rsidR="00340288">
              <w:rPr>
                <w:rFonts w:ascii="Times New Roman" w:hAnsi="Times New Roman" w:cs="Times New Roman"/>
                <w:sz w:val="22"/>
                <w:szCs w:val="24"/>
              </w:rPr>
              <w:br/>
            </w:r>
            <w:r w:rsidRPr="00340288">
              <w:rPr>
                <w:rFonts w:ascii="Times New Roman" w:hAnsi="Times New Roman" w:cs="Times New Roman"/>
                <w:sz w:val="22"/>
                <w:szCs w:val="24"/>
              </w:rPr>
              <w:t>д. 37/67, помещение № 1001, 1002</w:t>
            </w:r>
          </w:p>
        </w:tc>
        <w:tc>
          <w:tcPr>
            <w:tcW w:w="1170" w:type="dxa"/>
            <w:vMerge w:val="restart"/>
            <w:tcBorders>
              <w:top w:val="single" w:sz="6" w:space="0" w:color="000000"/>
              <w:left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340288">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610008, Кировская область, </w:t>
            </w:r>
            <w:r w:rsidR="00340288">
              <w:rPr>
                <w:rFonts w:ascii="Times New Roman" w:hAnsi="Times New Roman" w:cs="Times New Roman"/>
                <w:sz w:val="22"/>
                <w:szCs w:val="24"/>
              </w:rPr>
              <w:br/>
            </w:r>
            <w:r w:rsidRPr="00340288">
              <w:rPr>
                <w:rFonts w:ascii="Times New Roman" w:hAnsi="Times New Roman" w:cs="Times New Roman"/>
                <w:sz w:val="22"/>
                <w:szCs w:val="24"/>
              </w:rPr>
              <w:t xml:space="preserve">г. Киров, Нововятский район, </w:t>
            </w:r>
            <w:r w:rsidR="00340288">
              <w:rPr>
                <w:rFonts w:ascii="Times New Roman" w:hAnsi="Times New Roman" w:cs="Times New Roman"/>
                <w:sz w:val="22"/>
                <w:szCs w:val="24"/>
              </w:rPr>
              <w:br/>
            </w:r>
            <w:r w:rsidRPr="00340288">
              <w:rPr>
                <w:rFonts w:ascii="Times New Roman" w:hAnsi="Times New Roman" w:cs="Times New Roman"/>
                <w:sz w:val="22"/>
                <w:szCs w:val="24"/>
              </w:rPr>
              <w:t>ул. Советская, д. 66</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613400, Кировская область, Куменский муниципальный район, Кум</w:t>
            </w:r>
            <w:r w:rsidR="00DB33E4">
              <w:rPr>
                <w:rFonts w:ascii="Times New Roman" w:hAnsi="Times New Roman" w:cs="Times New Roman"/>
                <w:sz w:val="22"/>
                <w:szCs w:val="24"/>
              </w:rPr>
              <w:t>енское городское поселение, пгт</w:t>
            </w:r>
            <w:r w:rsidRPr="00340288">
              <w:rPr>
                <w:rFonts w:ascii="Times New Roman" w:hAnsi="Times New Roman" w:cs="Times New Roman"/>
                <w:sz w:val="22"/>
                <w:szCs w:val="24"/>
              </w:rPr>
              <w:t xml:space="preserve"> Кумены, </w:t>
            </w:r>
            <w:r w:rsidR="00DB33E4">
              <w:rPr>
                <w:rFonts w:ascii="Times New Roman" w:hAnsi="Times New Roman" w:cs="Times New Roman"/>
                <w:sz w:val="22"/>
                <w:szCs w:val="24"/>
              </w:rPr>
              <w:br/>
            </w:r>
            <w:r w:rsidRPr="00340288">
              <w:rPr>
                <w:rFonts w:ascii="Times New Roman" w:hAnsi="Times New Roman" w:cs="Times New Roman"/>
                <w:sz w:val="22"/>
                <w:szCs w:val="24"/>
              </w:rPr>
              <w:t>ул. Лесная, д. 7</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914"/>
        </w:trPr>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612500, Кировская область, Фаленский муниципальный окр</w:t>
            </w:r>
            <w:r w:rsidR="00DB33E4">
              <w:rPr>
                <w:rFonts w:ascii="Times New Roman" w:hAnsi="Times New Roman" w:cs="Times New Roman"/>
                <w:sz w:val="22"/>
                <w:szCs w:val="24"/>
              </w:rPr>
              <w:t>уг, пгт</w:t>
            </w:r>
            <w:r w:rsidRPr="00340288">
              <w:rPr>
                <w:rFonts w:ascii="Times New Roman" w:hAnsi="Times New Roman" w:cs="Times New Roman"/>
                <w:sz w:val="22"/>
                <w:szCs w:val="24"/>
              </w:rPr>
              <w:t xml:space="preserve"> Фаленки, </w:t>
            </w:r>
            <w:r w:rsidR="00DB33E4">
              <w:rPr>
                <w:rFonts w:ascii="Times New Roman" w:hAnsi="Times New Roman" w:cs="Times New Roman"/>
                <w:sz w:val="22"/>
                <w:szCs w:val="24"/>
              </w:rPr>
              <w:br/>
            </w:r>
            <w:r w:rsidRPr="00340288">
              <w:rPr>
                <w:rFonts w:ascii="Times New Roman" w:hAnsi="Times New Roman" w:cs="Times New Roman"/>
                <w:sz w:val="22"/>
                <w:szCs w:val="24"/>
              </w:rPr>
              <w:t>ул. Коминтерна, д. 7</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612412, Кировская область, Зуевский муниципальный район, Зуевское городское поселение, </w:t>
            </w:r>
            <w:r w:rsidR="00DB33E4">
              <w:rPr>
                <w:rFonts w:ascii="Times New Roman" w:hAnsi="Times New Roman" w:cs="Times New Roman"/>
                <w:sz w:val="22"/>
                <w:szCs w:val="24"/>
              </w:rPr>
              <w:br/>
            </w:r>
            <w:r w:rsidRPr="00340288">
              <w:rPr>
                <w:rFonts w:ascii="Times New Roman" w:hAnsi="Times New Roman" w:cs="Times New Roman"/>
                <w:sz w:val="22"/>
                <w:szCs w:val="24"/>
              </w:rPr>
              <w:t xml:space="preserve">г. Зуевка, ул. Исполкомовская, </w:t>
            </w:r>
            <w:r w:rsidR="00DB33E4">
              <w:rPr>
                <w:rFonts w:ascii="Times New Roman" w:hAnsi="Times New Roman" w:cs="Times New Roman"/>
                <w:sz w:val="22"/>
                <w:szCs w:val="24"/>
              </w:rPr>
              <w:br/>
            </w:r>
            <w:r w:rsidRPr="00340288">
              <w:rPr>
                <w:rFonts w:ascii="Times New Roman" w:hAnsi="Times New Roman" w:cs="Times New Roman"/>
                <w:sz w:val="22"/>
                <w:szCs w:val="24"/>
              </w:rPr>
              <w:t>д. 109</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613570, Кировская область, Кильмезский муниципальный район, Кильмезское городское </w:t>
            </w:r>
            <w:r w:rsidR="00DB33E4">
              <w:rPr>
                <w:rFonts w:ascii="Times New Roman" w:hAnsi="Times New Roman" w:cs="Times New Roman"/>
                <w:sz w:val="22"/>
                <w:szCs w:val="24"/>
              </w:rPr>
              <w:t>поселение, пгт</w:t>
            </w:r>
            <w:r w:rsidRPr="00340288">
              <w:rPr>
                <w:rFonts w:ascii="Times New Roman" w:hAnsi="Times New Roman" w:cs="Times New Roman"/>
                <w:sz w:val="22"/>
                <w:szCs w:val="24"/>
              </w:rPr>
              <w:t xml:space="preserve"> Кильмезь, </w:t>
            </w:r>
            <w:r w:rsidR="00DB33E4">
              <w:rPr>
                <w:rFonts w:ascii="Times New Roman" w:hAnsi="Times New Roman" w:cs="Times New Roman"/>
                <w:sz w:val="22"/>
                <w:szCs w:val="24"/>
              </w:rPr>
              <w:br/>
            </w:r>
            <w:r w:rsidR="00084CED">
              <w:rPr>
                <w:rFonts w:ascii="Times New Roman" w:hAnsi="Times New Roman" w:cs="Times New Roman"/>
                <w:sz w:val="22"/>
                <w:szCs w:val="24"/>
              </w:rPr>
              <w:t>ул. Советская, д. 88, ком</w:t>
            </w:r>
            <w:r w:rsidR="00663136">
              <w:rPr>
                <w:rFonts w:ascii="Times New Roman" w:hAnsi="Times New Roman" w:cs="Times New Roman"/>
                <w:sz w:val="22"/>
                <w:szCs w:val="24"/>
              </w:rPr>
              <w:t>ната</w:t>
            </w:r>
            <w:r w:rsidRPr="00340288">
              <w:rPr>
                <w:rFonts w:ascii="Times New Roman" w:hAnsi="Times New Roman" w:cs="Times New Roman"/>
                <w:sz w:val="22"/>
                <w:szCs w:val="24"/>
              </w:rPr>
              <w:t xml:space="preserve"> № 2</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612920, Кировская область, Малмыжский муниципальный район, Малмыжское городское поселение, г. Малмыж, </w:t>
            </w:r>
            <w:r w:rsidR="00DB33E4">
              <w:rPr>
                <w:rFonts w:ascii="Times New Roman" w:hAnsi="Times New Roman" w:cs="Times New Roman"/>
                <w:sz w:val="22"/>
                <w:szCs w:val="24"/>
              </w:rPr>
              <w:br/>
            </w:r>
            <w:r w:rsidRPr="00340288">
              <w:rPr>
                <w:rFonts w:ascii="Times New Roman" w:hAnsi="Times New Roman" w:cs="Times New Roman"/>
                <w:sz w:val="22"/>
                <w:szCs w:val="24"/>
              </w:rPr>
              <w:t xml:space="preserve">ул. Комсомольская, д. 48, </w:t>
            </w:r>
            <w:r w:rsidR="00DB33E4">
              <w:rPr>
                <w:rFonts w:ascii="Times New Roman" w:hAnsi="Times New Roman" w:cs="Times New Roman"/>
                <w:sz w:val="22"/>
                <w:szCs w:val="24"/>
              </w:rPr>
              <w:br/>
            </w:r>
            <w:r w:rsidR="00084CED">
              <w:rPr>
                <w:rFonts w:ascii="Times New Roman" w:hAnsi="Times New Roman" w:cs="Times New Roman"/>
                <w:sz w:val="22"/>
                <w:szCs w:val="24"/>
              </w:rPr>
              <w:t>ком</w:t>
            </w:r>
            <w:r w:rsidR="00663136">
              <w:rPr>
                <w:rFonts w:ascii="Times New Roman" w:hAnsi="Times New Roman" w:cs="Times New Roman"/>
                <w:sz w:val="22"/>
                <w:szCs w:val="24"/>
              </w:rPr>
              <w:t>ната</w:t>
            </w:r>
            <w:r w:rsidRPr="00340288">
              <w:rPr>
                <w:rFonts w:ascii="Times New Roman" w:hAnsi="Times New Roman" w:cs="Times New Roman"/>
                <w:sz w:val="22"/>
                <w:szCs w:val="24"/>
              </w:rPr>
              <w:t xml:space="preserve"> № 15</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DB33E4">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612963, Кировская область, город Вятские Поляны, г. Вятские По</w:t>
            </w:r>
            <w:r w:rsidR="007707DE">
              <w:rPr>
                <w:rFonts w:ascii="Times New Roman" w:hAnsi="Times New Roman" w:cs="Times New Roman"/>
                <w:sz w:val="22"/>
                <w:szCs w:val="24"/>
              </w:rPr>
              <w:t>ляны, ул. Лермонтова, д. 2, пом</w:t>
            </w:r>
            <w:r w:rsidR="00663136">
              <w:rPr>
                <w:rFonts w:ascii="Times New Roman" w:hAnsi="Times New Roman" w:cs="Times New Roman"/>
                <w:sz w:val="22"/>
                <w:szCs w:val="24"/>
              </w:rPr>
              <w:t>ещение</w:t>
            </w:r>
            <w:r w:rsidRPr="00340288">
              <w:rPr>
                <w:rFonts w:ascii="Times New Roman" w:hAnsi="Times New Roman" w:cs="Times New Roman"/>
                <w:sz w:val="22"/>
                <w:szCs w:val="24"/>
              </w:rPr>
              <w:t xml:space="preserve"> №</w:t>
            </w:r>
            <w:r w:rsidR="00DB33E4">
              <w:rPr>
                <w:rFonts w:ascii="Times New Roman" w:hAnsi="Times New Roman" w:cs="Times New Roman"/>
                <w:sz w:val="22"/>
                <w:szCs w:val="24"/>
              </w:rPr>
              <w:t xml:space="preserve"> </w:t>
            </w:r>
            <w:r w:rsidRPr="00340288">
              <w:rPr>
                <w:rFonts w:ascii="Times New Roman" w:hAnsi="Times New Roman" w:cs="Times New Roman"/>
                <w:sz w:val="22"/>
                <w:szCs w:val="24"/>
              </w:rPr>
              <w:t>30</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612450, Кировская область, Сунский муниципальный район, Сунское городское поселе</w:t>
            </w:r>
            <w:r w:rsidR="00DB33E4">
              <w:rPr>
                <w:rFonts w:ascii="Times New Roman" w:hAnsi="Times New Roman" w:cs="Times New Roman"/>
                <w:sz w:val="22"/>
                <w:szCs w:val="24"/>
              </w:rPr>
              <w:t>ние, пгт</w:t>
            </w:r>
            <w:r w:rsidR="007707DE">
              <w:rPr>
                <w:rFonts w:ascii="Times New Roman" w:hAnsi="Times New Roman" w:cs="Times New Roman"/>
                <w:sz w:val="22"/>
                <w:szCs w:val="24"/>
              </w:rPr>
              <w:t xml:space="preserve"> Суна, ул. Советская, д. 6, </w:t>
            </w:r>
            <w:r w:rsidR="00084CED">
              <w:rPr>
                <w:rFonts w:ascii="Times New Roman" w:hAnsi="Times New Roman" w:cs="Times New Roman"/>
                <w:sz w:val="22"/>
                <w:szCs w:val="24"/>
              </w:rPr>
              <w:br/>
            </w:r>
            <w:r w:rsidR="007707DE">
              <w:rPr>
                <w:rFonts w:ascii="Times New Roman" w:hAnsi="Times New Roman" w:cs="Times New Roman"/>
                <w:sz w:val="22"/>
                <w:szCs w:val="24"/>
              </w:rPr>
              <w:t>пом</w:t>
            </w:r>
            <w:r w:rsidR="00663136">
              <w:rPr>
                <w:rFonts w:ascii="Times New Roman" w:hAnsi="Times New Roman" w:cs="Times New Roman"/>
                <w:sz w:val="22"/>
                <w:szCs w:val="24"/>
              </w:rPr>
              <w:t>ещение</w:t>
            </w:r>
            <w:r w:rsidRPr="00340288">
              <w:rPr>
                <w:rFonts w:ascii="Times New Roman" w:hAnsi="Times New Roman" w:cs="Times New Roman"/>
                <w:sz w:val="22"/>
                <w:szCs w:val="24"/>
              </w:rPr>
              <w:t xml:space="preserve"> 1003</w:t>
            </w:r>
          </w:p>
        </w:tc>
        <w:tc>
          <w:tcPr>
            <w:tcW w:w="1170" w:type="dxa"/>
            <w:vMerge/>
            <w:tcBorders>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778"/>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5</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«Межрайонная аптека № 113»</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612820, Кировская область, Верхнекамский район, г. Кирс, ул. Широнина, д. 10</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612740, Кировс</w:t>
            </w:r>
            <w:r w:rsidR="00DB33E4">
              <w:rPr>
                <w:rFonts w:ascii="Times New Roman" w:hAnsi="Times New Roman" w:cs="Times New Roman"/>
                <w:sz w:val="22"/>
                <w:szCs w:val="24"/>
              </w:rPr>
              <w:t xml:space="preserve">кая область, Омутнинский район, </w:t>
            </w:r>
            <w:r w:rsidRPr="00340288">
              <w:rPr>
                <w:rFonts w:ascii="Times New Roman" w:hAnsi="Times New Roman" w:cs="Times New Roman"/>
                <w:sz w:val="22"/>
                <w:szCs w:val="24"/>
              </w:rPr>
              <w:t>г. Омутнинск, ул. Юных Пионеров, д. 28</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lastRenderedPageBreak/>
              <w:t>6</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«Межрайонная аптека № 20»</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613200, Кировская область, Белохолуницкий район, г. Белая Холуница, ул. Ленина, д. 28а</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613260, Кировская область, Нагорский район, пгт Нагорск, ул. Советская, д. 91а</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613150, Кировская область, г. С</w:t>
            </w:r>
            <w:r w:rsidR="00535DA8">
              <w:rPr>
                <w:rFonts w:ascii="Times New Roman" w:hAnsi="Times New Roman" w:cs="Times New Roman"/>
                <w:sz w:val="22"/>
                <w:szCs w:val="24"/>
              </w:rPr>
              <w:t>лободской, ул. Советская, д. 97</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7</w:t>
            </w:r>
          </w:p>
        </w:tc>
        <w:tc>
          <w:tcPr>
            <w:tcW w:w="2568" w:type="dxa"/>
            <w:vMerge w:val="restart"/>
            <w:tcBorders>
              <w:top w:val="single" w:sz="6" w:space="0" w:color="000000"/>
              <w:left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 xml:space="preserve">Кировское областное государственное унитарное предприятие «Межрайонная аптека </w:t>
            </w:r>
            <w:r w:rsidR="00DB33E4">
              <w:rPr>
                <w:rFonts w:ascii="Times New Roman" w:hAnsi="Times New Roman" w:cs="Times New Roman"/>
                <w:sz w:val="22"/>
                <w:szCs w:val="24"/>
              </w:rPr>
              <w:br/>
            </w:r>
            <w:r w:rsidRPr="00340288">
              <w:rPr>
                <w:rFonts w:ascii="Times New Roman" w:hAnsi="Times New Roman" w:cs="Times New Roman"/>
                <w:sz w:val="22"/>
                <w:szCs w:val="24"/>
              </w:rPr>
              <w:t>№ 21»</w:t>
            </w:r>
          </w:p>
        </w:tc>
        <w:tc>
          <w:tcPr>
            <w:tcW w:w="1833" w:type="dxa"/>
            <w:vMerge w:val="restart"/>
            <w:tcBorders>
              <w:top w:val="single" w:sz="6" w:space="0" w:color="000000"/>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612040, Кировская область, Свечинский район, Свечинское городское поселение</w:t>
            </w:r>
            <w:r w:rsidR="00DB33E4">
              <w:rPr>
                <w:rFonts w:ascii="Times New Roman" w:hAnsi="Times New Roman" w:cs="Times New Roman"/>
                <w:sz w:val="22"/>
                <w:szCs w:val="24"/>
              </w:rPr>
              <w:t>, пгт</w:t>
            </w:r>
            <w:r w:rsidRPr="00340288">
              <w:rPr>
                <w:rFonts w:ascii="Times New Roman" w:hAnsi="Times New Roman" w:cs="Times New Roman"/>
                <w:sz w:val="22"/>
                <w:szCs w:val="24"/>
              </w:rPr>
              <w:t xml:space="preserve"> Свеча, ул. Мира, д. 14</w:t>
            </w:r>
          </w:p>
        </w:tc>
        <w:tc>
          <w:tcPr>
            <w:tcW w:w="1170" w:type="dxa"/>
            <w:vMerge w:val="restart"/>
            <w:tcBorders>
              <w:top w:val="single" w:sz="6" w:space="0" w:color="000000"/>
              <w:left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tcBorders>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612140, Кировская область, Даровской район, Даровское городское поселение, </w:t>
            </w:r>
            <w:r w:rsidR="00DB33E4">
              <w:rPr>
                <w:rFonts w:ascii="Times New Roman" w:hAnsi="Times New Roman" w:cs="Times New Roman"/>
                <w:sz w:val="22"/>
                <w:szCs w:val="24"/>
              </w:rPr>
              <w:br/>
              <w:t>пгт</w:t>
            </w:r>
            <w:r w:rsidRPr="00340288">
              <w:rPr>
                <w:rFonts w:ascii="Times New Roman" w:hAnsi="Times New Roman" w:cs="Times New Roman"/>
                <w:sz w:val="22"/>
                <w:szCs w:val="24"/>
              </w:rPr>
              <w:t xml:space="preserve"> Даровской, ул. Советская, </w:t>
            </w:r>
            <w:r w:rsidR="00DB33E4">
              <w:rPr>
                <w:rFonts w:ascii="Times New Roman" w:hAnsi="Times New Roman" w:cs="Times New Roman"/>
                <w:sz w:val="22"/>
                <w:szCs w:val="24"/>
              </w:rPr>
              <w:br/>
            </w:r>
            <w:r w:rsidRPr="00340288">
              <w:rPr>
                <w:rFonts w:ascii="Times New Roman" w:hAnsi="Times New Roman" w:cs="Times New Roman"/>
                <w:sz w:val="22"/>
                <w:szCs w:val="24"/>
              </w:rPr>
              <w:t>д. 20</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tcBorders>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612600, Кировская область, </w:t>
            </w:r>
            <w:r w:rsidR="00DB33E4">
              <w:rPr>
                <w:rFonts w:ascii="Times New Roman" w:hAnsi="Times New Roman" w:cs="Times New Roman"/>
                <w:sz w:val="22"/>
                <w:szCs w:val="24"/>
              </w:rPr>
              <w:br/>
            </w:r>
            <w:r w:rsidRPr="00340288">
              <w:rPr>
                <w:rFonts w:ascii="Times New Roman" w:hAnsi="Times New Roman" w:cs="Times New Roman"/>
                <w:sz w:val="22"/>
                <w:szCs w:val="24"/>
              </w:rPr>
              <w:t>г. Котельнич, ул. Советская, д. 81</w:t>
            </w:r>
          </w:p>
        </w:tc>
        <w:tc>
          <w:tcPr>
            <w:tcW w:w="1170" w:type="dxa"/>
            <w:vMerge/>
            <w:tcBorders>
              <w:left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tcBorders>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612020, Кировская область, Шабалинский район, Ленинское городское поселение, </w:t>
            </w:r>
            <w:r w:rsidR="00DB33E4">
              <w:rPr>
                <w:rFonts w:ascii="Times New Roman" w:hAnsi="Times New Roman" w:cs="Times New Roman"/>
                <w:sz w:val="22"/>
                <w:szCs w:val="24"/>
              </w:rPr>
              <w:br/>
              <w:t>пгт</w:t>
            </w:r>
            <w:r w:rsidRPr="00340288">
              <w:rPr>
                <w:rFonts w:ascii="Times New Roman" w:hAnsi="Times New Roman" w:cs="Times New Roman"/>
                <w:sz w:val="22"/>
                <w:szCs w:val="24"/>
              </w:rPr>
              <w:t xml:space="preserve"> Ленинское, ул. Гагарина, </w:t>
            </w:r>
            <w:r w:rsidR="00DB33E4">
              <w:rPr>
                <w:rFonts w:ascii="Times New Roman" w:hAnsi="Times New Roman" w:cs="Times New Roman"/>
                <w:sz w:val="22"/>
                <w:szCs w:val="24"/>
              </w:rPr>
              <w:br/>
            </w:r>
            <w:r w:rsidRPr="00340288">
              <w:rPr>
                <w:rFonts w:ascii="Times New Roman" w:hAnsi="Times New Roman" w:cs="Times New Roman"/>
                <w:sz w:val="22"/>
                <w:szCs w:val="24"/>
              </w:rPr>
              <w:t>д. 77</w:t>
            </w:r>
          </w:p>
        </w:tc>
        <w:tc>
          <w:tcPr>
            <w:tcW w:w="1170" w:type="dxa"/>
            <w:vMerge/>
            <w:tcBorders>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8</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«Межрайонная аптека № 22»</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612260, Кировская область, Яранский район, г. Яранск, ул. Карла Маркса, д. 28</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612300, Кировска</w:t>
            </w:r>
            <w:r w:rsidR="00DB33E4">
              <w:rPr>
                <w:rFonts w:ascii="Times New Roman" w:hAnsi="Times New Roman" w:cs="Times New Roman"/>
                <w:sz w:val="22"/>
                <w:szCs w:val="24"/>
              </w:rPr>
              <w:t>я область, Кикнурский район, пгт</w:t>
            </w:r>
            <w:r w:rsidRPr="00340288">
              <w:rPr>
                <w:rFonts w:ascii="Times New Roman" w:hAnsi="Times New Roman" w:cs="Times New Roman"/>
                <w:sz w:val="22"/>
                <w:szCs w:val="24"/>
              </w:rPr>
              <w:t xml:space="preserve"> Кикнур, ул. Первомайская, д. 1а</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612370, Кировская область, Санчурский район, пгт Санчурск, ул. Свердлова, д. 32</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612180, Кировская область, Арбажский район, пгт Арбаж, ул. Советская, д. 14</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612200, Кировская область, Тужинский район, пгт Тужа, ул. Свободы, д. 9</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9</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«Межрайонная аптека № 7»</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613470, Кировская область, Немский район, пгт Нема, ул. Советская, д. 44а</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612540, Кировская область, Унинский район, пгт Уни, ул. Ленина, д. 28</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612470, Кировская область, Богородский район, </w:t>
            </w:r>
            <w:r w:rsidR="00DB33E4">
              <w:rPr>
                <w:rFonts w:ascii="Times New Roman" w:hAnsi="Times New Roman" w:cs="Times New Roman"/>
                <w:sz w:val="22"/>
                <w:szCs w:val="24"/>
              </w:rPr>
              <w:br/>
            </w:r>
            <w:r w:rsidRPr="00340288">
              <w:rPr>
                <w:rFonts w:ascii="Times New Roman" w:hAnsi="Times New Roman" w:cs="Times New Roman"/>
                <w:sz w:val="22"/>
                <w:szCs w:val="24"/>
              </w:rPr>
              <w:lastRenderedPageBreak/>
              <w:t>пгт Богородское, ул. Коммуны, д. 15</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613500, Кировская область, Лебяжский район, пгт Ле</w:t>
            </w:r>
            <w:r w:rsidR="00535DA8">
              <w:rPr>
                <w:rFonts w:ascii="Times New Roman" w:hAnsi="Times New Roman" w:cs="Times New Roman"/>
                <w:sz w:val="22"/>
                <w:szCs w:val="24"/>
              </w:rPr>
              <w:t>бяжье, ул. Комарова, д. 16, пом</w:t>
            </w:r>
            <w:r w:rsidR="00663136">
              <w:rPr>
                <w:rFonts w:ascii="Times New Roman" w:hAnsi="Times New Roman" w:cs="Times New Roman"/>
                <w:sz w:val="22"/>
                <w:szCs w:val="24"/>
              </w:rPr>
              <w:t>ещение</w:t>
            </w:r>
            <w:r w:rsidRPr="00340288">
              <w:rPr>
                <w:rFonts w:ascii="Times New Roman" w:hAnsi="Times New Roman" w:cs="Times New Roman"/>
                <w:sz w:val="22"/>
                <w:szCs w:val="24"/>
              </w:rPr>
              <w:t xml:space="preserve"> 1001</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613530, Кировская область, Уржумский район, г. Уржум, ул. Советская, д. 44</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613440, Кировская область, Нолинский район, г. Нолинск, ул. Ленина, д. 16</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7707DE">
        <w:trPr>
          <w:trHeight w:val="240"/>
        </w:trPr>
        <w:tc>
          <w:tcPr>
            <w:tcW w:w="5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811848">
            <w:pPr>
              <w:pStyle w:val="ConsPlusNormal"/>
              <w:jc w:val="center"/>
              <w:outlineLvl w:val="4"/>
              <w:rPr>
                <w:rFonts w:ascii="Times New Roman" w:hAnsi="Times New Roman" w:cs="Times New Roman"/>
                <w:sz w:val="22"/>
                <w:szCs w:val="24"/>
              </w:rPr>
            </w:pPr>
            <w:r w:rsidRPr="00340288">
              <w:rPr>
                <w:rFonts w:ascii="Times New Roman" w:hAnsi="Times New Roman" w:cs="Times New Roman"/>
                <w:sz w:val="22"/>
                <w:szCs w:val="24"/>
              </w:rPr>
              <w:t>10</w:t>
            </w:r>
          </w:p>
        </w:tc>
        <w:tc>
          <w:tcPr>
            <w:tcW w:w="25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outlineLvl w:val="4"/>
              <w:rPr>
                <w:rFonts w:ascii="Times New Roman" w:hAnsi="Times New Roman" w:cs="Times New Roman"/>
                <w:sz w:val="22"/>
                <w:szCs w:val="24"/>
              </w:rPr>
            </w:pPr>
            <w:r w:rsidRPr="00340288">
              <w:rPr>
                <w:rFonts w:ascii="Times New Roman" w:hAnsi="Times New Roman" w:cs="Times New Roman"/>
                <w:sz w:val="22"/>
                <w:szCs w:val="24"/>
              </w:rPr>
              <w:t>Кировское областное государственное унитарное предприятие «Городская аптека № 107»</w:t>
            </w:r>
          </w:p>
        </w:tc>
        <w:tc>
          <w:tcPr>
            <w:tcW w:w="183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государственная</w:t>
            </w: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610048, Кировская область, г. Киров, проспект Строителей, д. 26</w:t>
            </w:r>
          </w:p>
        </w:tc>
        <w:tc>
          <w:tcPr>
            <w:tcW w:w="117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0078" w:rsidRPr="002C3CB3" w:rsidRDefault="00340288" w:rsidP="007707DE">
            <w:pPr>
              <w:pStyle w:val="ConsPlusNormal"/>
              <w:jc w:val="both"/>
              <w:outlineLvl w:val="4"/>
              <w:rPr>
                <w:rFonts w:ascii="Times New Roman" w:hAnsi="Times New Roman" w:cs="Times New Roman"/>
                <w:sz w:val="24"/>
                <w:szCs w:val="24"/>
              </w:rPr>
            </w:pPr>
            <w:r>
              <w:rPr>
                <w:rFonts w:ascii="Times New Roman" w:hAnsi="Times New Roman" w:cs="Times New Roman"/>
                <w:sz w:val="24"/>
                <w:szCs w:val="24"/>
              </w:rPr>
              <w:t>а</w:t>
            </w:r>
            <w:r w:rsidR="00140078" w:rsidRPr="002C3CB3">
              <w:rPr>
                <w:rFonts w:ascii="Times New Roman" w:hAnsi="Times New Roman" w:cs="Times New Roman"/>
                <w:sz w:val="24"/>
                <w:szCs w:val="24"/>
              </w:rPr>
              <w:t>птечная организа</w:t>
            </w:r>
            <w:r>
              <w:rPr>
                <w:rFonts w:ascii="Times New Roman" w:hAnsi="Times New Roman" w:cs="Times New Roman"/>
                <w:sz w:val="24"/>
                <w:szCs w:val="24"/>
              </w:rPr>
              <w:t>-</w:t>
            </w:r>
            <w:r w:rsidR="00140078" w:rsidRPr="002C3CB3">
              <w:rPr>
                <w:rFonts w:ascii="Times New Roman" w:hAnsi="Times New Roman" w:cs="Times New Roman"/>
                <w:sz w:val="24"/>
                <w:szCs w:val="24"/>
              </w:rPr>
              <w:t>ция</w:t>
            </w:r>
          </w:p>
          <w:p w:rsidR="00140078" w:rsidRPr="002C3CB3" w:rsidRDefault="00140078" w:rsidP="007707DE">
            <w:pPr>
              <w:pStyle w:val="ConsPlusNormal"/>
              <w:jc w:val="both"/>
              <w:outlineLvl w:val="4"/>
              <w:rPr>
                <w:rFonts w:ascii="Times New Roman" w:hAnsi="Times New Roman" w:cs="Times New Roman"/>
                <w:sz w:val="24"/>
                <w:szCs w:val="24"/>
              </w:rPr>
            </w:pPr>
          </w:p>
        </w:tc>
      </w:tr>
      <w:tr w:rsidR="00140078" w:rsidRPr="002C3CB3" w:rsidTr="00811848">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610027, Кировская область, г. Киров, ул. Красноармейская, д. 44</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2C3CB3" w:rsidRDefault="00140078" w:rsidP="00C57F91">
            <w:pPr>
              <w:pStyle w:val="ConsPlusNormal"/>
              <w:jc w:val="both"/>
              <w:outlineLvl w:val="4"/>
              <w:rPr>
                <w:rFonts w:ascii="Times New Roman" w:hAnsi="Times New Roman" w:cs="Times New Roman"/>
                <w:sz w:val="24"/>
                <w:szCs w:val="24"/>
              </w:rPr>
            </w:pPr>
          </w:p>
        </w:tc>
      </w:tr>
      <w:tr w:rsidR="00140078" w:rsidRPr="002C3CB3" w:rsidTr="00811848">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 xml:space="preserve">613310, Кировская область, Верхошижемский район, </w:t>
            </w:r>
            <w:r w:rsidR="00DB33E4">
              <w:rPr>
                <w:rFonts w:ascii="Times New Roman" w:hAnsi="Times New Roman" w:cs="Times New Roman"/>
                <w:sz w:val="22"/>
                <w:szCs w:val="24"/>
              </w:rPr>
              <w:br/>
            </w:r>
            <w:r w:rsidRPr="00340288">
              <w:rPr>
                <w:rFonts w:ascii="Times New Roman" w:hAnsi="Times New Roman" w:cs="Times New Roman"/>
                <w:sz w:val="22"/>
                <w:szCs w:val="24"/>
              </w:rPr>
              <w:t>пгт Верхошижемье, ул. Советская, д. 13</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2C3CB3" w:rsidRDefault="00140078" w:rsidP="00C57F91">
            <w:pPr>
              <w:pStyle w:val="ConsPlusNormal"/>
              <w:jc w:val="both"/>
              <w:outlineLvl w:val="4"/>
              <w:rPr>
                <w:rFonts w:ascii="Times New Roman" w:hAnsi="Times New Roman" w:cs="Times New Roman"/>
                <w:sz w:val="24"/>
                <w:szCs w:val="24"/>
              </w:rPr>
            </w:pPr>
          </w:p>
        </w:tc>
      </w:tr>
      <w:tr w:rsidR="00140078" w:rsidRPr="002C3CB3" w:rsidTr="00811848">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613380, Кировская область, Пижанский район, пгт Пижанка, ул. Кирова, д. 22а</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2C3CB3" w:rsidRDefault="00140078" w:rsidP="00C57F91">
            <w:pPr>
              <w:pStyle w:val="ConsPlusNormal"/>
              <w:jc w:val="both"/>
              <w:outlineLvl w:val="4"/>
              <w:rPr>
                <w:rFonts w:ascii="Times New Roman" w:hAnsi="Times New Roman" w:cs="Times New Roman"/>
                <w:sz w:val="24"/>
                <w:szCs w:val="24"/>
              </w:rPr>
            </w:pPr>
          </w:p>
        </w:tc>
      </w:tr>
      <w:tr w:rsidR="00140078" w:rsidRPr="002C3CB3" w:rsidTr="00811848">
        <w:tc>
          <w:tcPr>
            <w:tcW w:w="5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25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outlineLvl w:val="4"/>
              <w:rPr>
                <w:rFonts w:ascii="Times New Roman" w:hAnsi="Times New Roman" w:cs="Times New Roman"/>
                <w:sz w:val="22"/>
                <w:szCs w:val="24"/>
              </w:rPr>
            </w:pPr>
          </w:p>
        </w:tc>
        <w:tc>
          <w:tcPr>
            <w:tcW w:w="183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340288" w:rsidRDefault="00140078" w:rsidP="00C57F91">
            <w:pPr>
              <w:pStyle w:val="ConsPlusNormal"/>
              <w:jc w:val="both"/>
              <w:outlineLvl w:val="4"/>
              <w:rPr>
                <w:rFonts w:ascii="Times New Roman" w:hAnsi="Times New Roman" w:cs="Times New Roman"/>
                <w:sz w:val="22"/>
                <w:szCs w:val="24"/>
              </w:rPr>
            </w:pPr>
          </w:p>
        </w:tc>
        <w:tc>
          <w:tcPr>
            <w:tcW w:w="3224" w:type="dxa"/>
            <w:tcBorders>
              <w:top w:val="single" w:sz="6" w:space="0" w:color="000000"/>
              <w:left w:val="single" w:sz="6" w:space="0" w:color="000000"/>
              <w:bottom w:val="single" w:sz="6" w:space="0" w:color="000000"/>
              <w:right w:val="single" w:sz="6" w:space="0" w:color="000000"/>
            </w:tcBorders>
            <w:shd w:val="clear" w:color="auto" w:fill="FFFFFF"/>
          </w:tcPr>
          <w:p w:rsidR="00140078" w:rsidRPr="00340288" w:rsidRDefault="00140078" w:rsidP="00C57F91">
            <w:pPr>
              <w:pStyle w:val="ConsPlusNormal"/>
              <w:jc w:val="both"/>
              <w:outlineLvl w:val="4"/>
              <w:rPr>
                <w:rFonts w:ascii="Times New Roman" w:hAnsi="Times New Roman" w:cs="Times New Roman"/>
                <w:sz w:val="22"/>
                <w:szCs w:val="24"/>
              </w:rPr>
            </w:pPr>
            <w:r w:rsidRPr="00340288">
              <w:rPr>
                <w:rFonts w:ascii="Times New Roman" w:hAnsi="Times New Roman" w:cs="Times New Roman"/>
                <w:sz w:val="22"/>
                <w:szCs w:val="24"/>
              </w:rPr>
              <w:t>613340, Кировская область, Советский район, г. Советск, ул. Ленина, д. 49</w:t>
            </w:r>
          </w:p>
        </w:tc>
        <w:tc>
          <w:tcPr>
            <w:tcW w:w="117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40078" w:rsidRPr="002C3CB3" w:rsidRDefault="00140078" w:rsidP="00C57F91">
            <w:pPr>
              <w:pStyle w:val="ConsPlusNormal"/>
              <w:jc w:val="both"/>
              <w:outlineLvl w:val="4"/>
              <w:rPr>
                <w:rFonts w:ascii="Times New Roman" w:hAnsi="Times New Roman" w:cs="Times New Roman"/>
                <w:sz w:val="24"/>
                <w:szCs w:val="24"/>
              </w:rPr>
            </w:pPr>
          </w:p>
        </w:tc>
      </w:tr>
    </w:tbl>
    <w:p w:rsidR="00140078" w:rsidRDefault="00140078" w:rsidP="00140078">
      <w:pPr>
        <w:pStyle w:val="ConsPlusNormal"/>
        <w:spacing w:line="360" w:lineRule="auto"/>
        <w:jc w:val="both"/>
        <w:rPr>
          <w:rFonts w:ascii="Times New Roman" w:hAnsi="Times New Roman" w:cs="Times New Roman"/>
          <w:sz w:val="28"/>
          <w:szCs w:val="28"/>
        </w:rPr>
      </w:pPr>
    </w:p>
    <w:p w:rsidR="00140078" w:rsidRPr="00907617" w:rsidRDefault="00140078" w:rsidP="00C97C27">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Для обеспечения больных обезболивающими лекарственными препаратами на территории Кировской области </w:t>
      </w:r>
      <w:r w:rsidRPr="00907617">
        <w:rPr>
          <w:rFonts w:ascii="Times New Roman" w:hAnsi="Times New Roman" w:cs="Times New Roman"/>
          <w:sz w:val="28"/>
          <w:szCs w:val="28"/>
        </w:rPr>
        <w:t xml:space="preserve">имеются пункты отпуска наркотических и психотропных лекарственных препаратов населению. Отпуск обезболивающих лекарственных препаратов </w:t>
      </w:r>
      <w:r w:rsidR="004E5568">
        <w:rPr>
          <w:rFonts w:ascii="Times New Roman" w:hAnsi="Times New Roman" w:cs="Times New Roman"/>
          <w:sz w:val="28"/>
          <w:szCs w:val="28"/>
        </w:rPr>
        <w:t xml:space="preserve">не </w:t>
      </w:r>
      <w:r w:rsidRPr="00907617">
        <w:rPr>
          <w:rFonts w:ascii="Times New Roman" w:hAnsi="Times New Roman" w:cs="Times New Roman"/>
          <w:sz w:val="28"/>
          <w:szCs w:val="28"/>
        </w:rPr>
        <w:t xml:space="preserve">производится </w:t>
      </w:r>
      <w:r>
        <w:rPr>
          <w:rFonts w:ascii="Times New Roman" w:hAnsi="Times New Roman" w:cs="Times New Roman"/>
          <w:sz w:val="28"/>
          <w:szCs w:val="28"/>
        </w:rPr>
        <w:br/>
      </w:r>
      <w:r w:rsidRPr="00907617">
        <w:rPr>
          <w:rFonts w:ascii="Times New Roman" w:hAnsi="Times New Roman" w:cs="Times New Roman"/>
          <w:sz w:val="28"/>
          <w:szCs w:val="28"/>
        </w:rPr>
        <w:t xml:space="preserve">в </w:t>
      </w:r>
      <w:r w:rsidR="004E5568">
        <w:rPr>
          <w:rFonts w:ascii="Times New Roman" w:hAnsi="Times New Roman" w:cs="Times New Roman"/>
          <w:sz w:val="28"/>
          <w:szCs w:val="28"/>
        </w:rPr>
        <w:t>муниципальном образовании городской округ</w:t>
      </w:r>
      <w:r w:rsidRPr="00907617">
        <w:rPr>
          <w:rFonts w:ascii="Times New Roman" w:hAnsi="Times New Roman" w:cs="Times New Roman"/>
          <w:sz w:val="28"/>
          <w:szCs w:val="28"/>
        </w:rPr>
        <w:t xml:space="preserve"> </w:t>
      </w:r>
      <w:r w:rsidR="004E5568">
        <w:rPr>
          <w:rFonts w:ascii="Times New Roman" w:hAnsi="Times New Roman" w:cs="Times New Roman"/>
          <w:sz w:val="28"/>
          <w:szCs w:val="28"/>
        </w:rPr>
        <w:t>закрытое административно-территориальное образование</w:t>
      </w:r>
      <w:r w:rsidRPr="00907617">
        <w:rPr>
          <w:rFonts w:ascii="Times New Roman" w:hAnsi="Times New Roman" w:cs="Times New Roman"/>
          <w:sz w:val="28"/>
          <w:szCs w:val="28"/>
        </w:rPr>
        <w:t xml:space="preserve"> Первомайский</w:t>
      </w:r>
      <w:r w:rsidR="004E5568">
        <w:rPr>
          <w:rFonts w:ascii="Times New Roman" w:hAnsi="Times New Roman" w:cs="Times New Roman"/>
          <w:sz w:val="28"/>
          <w:szCs w:val="28"/>
        </w:rPr>
        <w:t xml:space="preserve"> Кировской области, </w:t>
      </w:r>
      <w:r w:rsidRPr="00907617">
        <w:rPr>
          <w:rFonts w:ascii="Times New Roman" w:hAnsi="Times New Roman" w:cs="Times New Roman"/>
          <w:sz w:val="28"/>
          <w:szCs w:val="28"/>
        </w:rPr>
        <w:t xml:space="preserve">пациенты </w:t>
      </w:r>
      <w:r w:rsidR="00663136">
        <w:rPr>
          <w:rFonts w:ascii="Times New Roman" w:hAnsi="Times New Roman" w:cs="Times New Roman"/>
          <w:sz w:val="28"/>
          <w:szCs w:val="28"/>
        </w:rPr>
        <w:br/>
      </w:r>
      <w:r w:rsidRPr="00907617">
        <w:rPr>
          <w:rFonts w:ascii="Times New Roman" w:hAnsi="Times New Roman" w:cs="Times New Roman"/>
          <w:sz w:val="28"/>
          <w:szCs w:val="28"/>
        </w:rPr>
        <w:t>с выписанными рецептами получаю</w:t>
      </w:r>
      <w:r w:rsidR="00DB33E4">
        <w:rPr>
          <w:rFonts w:ascii="Times New Roman" w:hAnsi="Times New Roman" w:cs="Times New Roman"/>
          <w:sz w:val="28"/>
          <w:szCs w:val="28"/>
        </w:rPr>
        <w:t>т лекарственные препараты в пгт</w:t>
      </w:r>
      <w:r w:rsidRPr="00907617">
        <w:rPr>
          <w:rFonts w:ascii="Times New Roman" w:hAnsi="Times New Roman" w:cs="Times New Roman"/>
          <w:sz w:val="28"/>
          <w:szCs w:val="28"/>
        </w:rPr>
        <w:t xml:space="preserve"> Юрья Юрьянского района, удаленность которого от </w:t>
      </w:r>
      <w:r w:rsidR="004E5568">
        <w:rPr>
          <w:rFonts w:ascii="Times New Roman" w:hAnsi="Times New Roman" w:cs="Times New Roman"/>
          <w:sz w:val="28"/>
          <w:szCs w:val="28"/>
        </w:rPr>
        <w:t>ЗАТО</w:t>
      </w:r>
      <w:r w:rsidR="00DB33E4">
        <w:rPr>
          <w:rFonts w:ascii="Times New Roman" w:hAnsi="Times New Roman" w:cs="Times New Roman"/>
          <w:sz w:val="28"/>
          <w:szCs w:val="28"/>
        </w:rPr>
        <w:t xml:space="preserve"> Первомайский составляет 3 километра</w:t>
      </w:r>
      <w:r w:rsidRPr="00907617">
        <w:rPr>
          <w:rFonts w:ascii="Times New Roman" w:hAnsi="Times New Roman" w:cs="Times New Roman"/>
          <w:sz w:val="28"/>
          <w:szCs w:val="28"/>
        </w:rPr>
        <w:t xml:space="preserve">, автобусное сообщение организовано регулярно. </w:t>
      </w:r>
    </w:p>
    <w:p w:rsidR="00140078" w:rsidRPr="00907617" w:rsidRDefault="00140078" w:rsidP="00C97C27">
      <w:pPr>
        <w:pStyle w:val="ConsPlusNormal"/>
        <w:tabs>
          <w:tab w:val="left" w:pos="709"/>
        </w:tabs>
        <w:spacing w:line="360" w:lineRule="auto"/>
        <w:ind w:firstLine="709"/>
        <w:jc w:val="both"/>
        <w:rPr>
          <w:rFonts w:ascii="Times New Roman" w:hAnsi="Times New Roman" w:cs="Times New Roman"/>
          <w:sz w:val="28"/>
          <w:szCs w:val="28"/>
        </w:rPr>
      </w:pPr>
      <w:r w:rsidRPr="00907617">
        <w:rPr>
          <w:rFonts w:ascii="Times New Roman" w:hAnsi="Times New Roman" w:cs="Times New Roman"/>
          <w:sz w:val="28"/>
          <w:szCs w:val="28"/>
        </w:rPr>
        <w:t xml:space="preserve">Лицензии на осуществление оборота наркотических средств, </w:t>
      </w:r>
      <w:r w:rsidRPr="00907617">
        <w:rPr>
          <w:rFonts w:ascii="Times New Roman" w:hAnsi="Times New Roman" w:cs="Times New Roman"/>
          <w:sz w:val="28"/>
          <w:szCs w:val="28"/>
        </w:rPr>
        <w:lastRenderedPageBreak/>
        <w:t>психотропных веществ и их прекурсоров, культивирование наркосодержащих ра</w:t>
      </w:r>
      <w:r>
        <w:rPr>
          <w:rFonts w:ascii="Times New Roman" w:hAnsi="Times New Roman" w:cs="Times New Roman"/>
          <w:sz w:val="28"/>
          <w:szCs w:val="28"/>
        </w:rPr>
        <w:t xml:space="preserve">стений, с правом отпуска наркотических средств </w:t>
      </w:r>
      <w:r>
        <w:rPr>
          <w:rFonts w:ascii="Times New Roman" w:hAnsi="Times New Roman" w:cs="Times New Roman"/>
          <w:sz w:val="28"/>
          <w:szCs w:val="28"/>
        </w:rPr>
        <w:br/>
        <w:t>и психотропных веществ физическим лицам имеют 10</w:t>
      </w:r>
      <w:r w:rsidRPr="00907617">
        <w:rPr>
          <w:rFonts w:ascii="Times New Roman" w:hAnsi="Times New Roman" w:cs="Times New Roman"/>
          <w:sz w:val="28"/>
          <w:szCs w:val="28"/>
        </w:rPr>
        <w:t xml:space="preserve"> аптечных организаций на 49 структурных подразделения</w:t>
      </w:r>
      <w:r w:rsidR="00DB33E4">
        <w:rPr>
          <w:rFonts w:ascii="Times New Roman" w:hAnsi="Times New Roman" w:cs="Times New Roman"/>
          <w:sz w:val="28"/>
          <w:szCs w:val="28"/>
        </w:rPr>
        <w:t>х</w:t>
      </w:r>
      <w:r>
        <w:rPr>
          <w:rFonts w:ascii="Times New Roman" w:hAnsi="Times New Roman" w:cs="Times New Roman"/>
          <w:sz w:val="28"/>
          <w:szCs w:val="28"/>
        </w:rPr>
        <w:t>,</w:t>
      </w:r>
      <w:r w:rsidR="00535DA8">
        <w:rPr>
          <w:rFonts w:ascii="Times New Roman" w:hAnsi="Times New Roman" w:cs="Times New Roman"/>
          <w:sz w:val="28"/>
          <w:szCs w:val="28"/>
        </w:rPr>
        <w:t xml:space="preserve"> из которых в городе</w:t>
      </w:r>
      <w:r w:rsidRPr="00907617">
        <w:rPr>
          <w:rFonts w:ascii="Times New Roman" w:hAnsi="Times New Roman" w:cs="Times New Roman"/>
          <w:sz w:val="28"/>
          <w:szCs w:val="28"/>
        </w:rPr>
        <w:t xml:space="preserve"> Кирове </w:t>
      </w:r>
      <w:r>
        <w:rPr>
          <w:rFonts w:ascii="Times New Roman" w:hAnsi="Times New Roman" w:cs="Times New Roman"/>
          <w:sz w:val="28"/>
          <w:szCs w:val="28"/>
        </w:rPr>
        <w:t xml:space="preserve">находятся </w:t>
      </w:r>
      <w:r w:rsidRPr="00907617">
        <w:rPr>
          <w:rFonts w:ascii="Times New Roman" w:hAnsi="Times New Roman" w:cs="Times New Roman"/>
          <w:sz w:val="28"/>
          <w:szCs w:val="28"/>
        </w:rPr>
        <w:t xml:space="preserve"> </w:t>
      </w:r>
      <w:r w:rsidR="00DB33E4">
        <w:rPr>
          <w:rFonts w:ascii="Times New Roman" w:hAnsi="Times New Roman" w:cs="Times New Roman"/>
          <w:sz w:val="28"/>
          <w:szCs w:val="28"/>
        </w:rPr>
        <w:br/>
      </w:r>
      <w:r w:rsidRPr="00907617">
        <w:rPr>
          <w:rFonts w:ascii="Times New Roman" w:hAnsi="Times New Roman" w:cs="Times New Roman"/>
          <w:sz w:val="28"/>
          <w:szCs w:val="28"/>
        </w:rPr>
        <w:t>9</w:t>
      </w:r>
      <w:r w:rsidR="00DB33E4">
        <w:rPr>
          <w:rFonts w:ascii="Times New Roman" w:hAnsi="Times New Roman" w:cs="Times New Roman"/>
          <w:sz w:val="28"/>
          <w:szCs w:val="28"/>
        </w:rPr>
        <w:t xml:space="preserve"> подразделений</w:t>
      </w:r>
      <w:r w:rsidRPr="00907617">
        <w:rPr>
          <w:rFonts w:ascii="Times New Roman" w:hAnsi="Times New Roman" w:cs="Times New Roman"/>
          <w:sz w:val="28"/>
          <w:szCs w:val="28"/>
        </w:rPr>
        <w:t xml:space="preserve">, в </w:t>
      </w:r>
      <w:r>
        <w:rPr>
          <w:rFonts w:ascii="Times New Roman" w:hAnsi="Times New Roman" w:cs="Times New Roman"/>
          <w:sz w:val="28"/>
          <w:szCs w:val="28"/>
        </w:rPr>
        <w:t xml:space="preserve">районных </w:t>
      </w:r>
      <w:r w:rsidRPr="00907617">
        <w:rPr>
          <w:rFonts w:ascii="Times New Roman" w:hAnsi="Times New Roman" w:cs="Times New Roman"/>
          <w:sz w:val="28"/>
          <w:szCs w:val="28"/>
        </w:rPr>
        <w:t xml:space="preserve"> центрах  </w:t>
      </w:r>
      <w:r>
        <w:rPr>
          <w:rFonts w:ascii="Times New Roman" w:hAnsi="Times New Roman" w:cs="Times New Roman"/>
          <w:sz w:val="28"/>
          <w:szCs w:val="28"/>
        </w:rPr>
        <w:t>–  40</w:t>
      </w:r>
      <w:r w:rsidR="00DB33E4">
        <w:rPr>
          <w:rFonts w:ascii="Times New Roman" w:hAnsi="Times New Roman" w:cs="Times New Roman"/>
          <w:sz w:val="28"/>
          <w:szCs w:val="28"/>
        </w:rPr>
        <w:t xml:space="preserve"> подразделений</w:t>
      </w:r>
      <w:r>
        <w:rPr>
          <w:rFonts w:ascii="Times New Roman" w:hAnsi="Times New Roman" w:cs="Times New Roman"/>
          <w:sz w:val="28"/>
          <w:szCs w:val="28"/>
        </w:rPr>
        <w:t xml:space="preserve">, при этом </w:t>
      </w:r>
      <w:r w:rsidR="00DB33E4">
        <w:rPr>
          <w:rFonts w:ascii="Times New Roman" w:hAnsi="Times New Roman" w:cs="Times New Roman"/>
          <w:sz w:val="28"/>
          <w:szCs w:val="28"/>
        </w:rPr>
        <w:br/>
      </w:r>
      <w:r>
        <w:rPr>
          <w:rFonts w:ascii="Times New Roman" w:hAnsi="Times New Roman" w:cs="Times New Roman"/>
          <w:sz w:val="28"/>
          <w:szCs w:val="28"/>
        </w:rPr>
        <w:t>в Юрьянском районе – 2</w:t>
      </w:r>
      <w:r w:rsidR="00DB33E4">
        <w:rPr>
          <w:rFonts w:ascii="Times New Roman" w:hAnsi="Times New Roman" w:cs="Times New Roman"/>
          <w:sz w:val="28"/>
          <w:szCs w:val="28"/>
        </w:rPr>
        <w:t xml:space="preserve"> подразделения</w:t>
      </w:r>
      <w:r>
        <w:rPr>
          <w:rFonts w:ascii="Times New Roman" w:hAnsi="Times New Roman" w:cs="Times New Roman"/>
          <w:sz w:val="28"/>
          <w:szCs w:val="28"/>
        </w:rPr>
        <w:t xml:space="preserve">. </w:t>
      </w:r>
    </w:p>
    <w:p w:rsidR="00140078" w:rsidRPr="00907617" w:rsidRDefault="00140078" w:rsidP="00C97C27">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2.2.5.4. Дополнительно</w:t>
      </w:r>
      <w:r w:rsidRPr="00907617">
        <w:rPr>
          <w:rFonts w:ascii="Times New Roman" w:hAnsi="Times New Roman" w:cs="Times New Roman"/>
          <w:sz w:val="28"/>
          <w:szCs w:val="28"/>
        </w:rPr>
        <w:t xml:space="preserve"> в целях реализации пункта 1 статьи 25 Федерального закона от 08.01.1998 № 3-ФЗ «О наркотических средствах </w:t>
      </w:r>
      <w:r>
        <w:rPr>
          <w:rFonts w:ascii="Times New Roman" w:hAnsi="Times New Roman" w:cs="Times New Roman"/>
          <w:sz w:val="28"/>
          <w:szCs w:val="28"/>
        </w:rPr>
        <w:br/>
      </w:r>
      <w:r w:rsidRPr="00907617">
        <w:rPr>
          <w:rFonts w:ascii="Times New Roman" w:hAnsi="Times New Roman" w:cs="Times New Roman"/>
          <w:sz w:val="28"/>
          <w:szCs w:val="28"/>
        </w:rPr>
        <w:t>и психотропных веществах» отпуск наркотических лекарственных препаратов и психотропных лекарственных препаратов физическим лицам может производит</w:t>
      </w:r>
      <w:r>
        <w:rPr>
          <w:rFonts w:ascii="Times New Roman" w:hAnsi="Times New Roman" w:cs="Times New Roman"/>
          <w:sz w:val="28"/>
          <w:szCs w:val="28"/>
        </w:rPr>
        <w:t>ь</w:t>
      </w:r>
      <w:r w:rsidRPr="00907617">
        <w:rPr>
          <w:rFonts w:ascii="Times New Roman" w:hAnsi="Times New Roman" w:cs="Times New Roman"/>
          <w:sz w:val="28"/>
          <w:szCs w:val="28"/>
        </w:rPr>
        <w:t xml:space="preserve">ся в обособленных подразделениях медицинских организаций, расположенных в сельских населенных пунктах и удаленных </w:t>
      </w:r>
      <w:r w:rsidR="00C57F91">
        <w:rPr>
          <w:rFonts w:ascii="Times New Roman" w:hAnsi="Times New Roman" w:cs="Times New Roman"/>
          <w:sz w:val="28"/>
          <w:szCs w:val="28"/>
        </w:rPr>
        <w:br/>
      </w:r>
      <w:r w:rsidRPr="00907617">
        <w:rPr>
          <w:rFonts w:ascii="Times New Roman" w:hAnsi="Times New Roman" w:cs="Times New Roman"/>
          <w:sz w:val="28"/>
          <w:szCs w:val="28"/>
        </w:rPr>
        <w:t>от населенных пунктов местностях, в которых отсутствуют аптечные организации, при наличии лицензии у обособленного подразделения медицинской организации.</w:t>
      </w:r>
    </w:p>
    <w:p w:rsidR="00140078" w:rsidRDefault="00140078" w:rsidP="00C97C27">
      <w:pPr>
        <w:pStyle w:val="ConsPlusNormal"/>
        <w:tabs>
          <w:tab w:val="left" w:pos="709"/>
        </w:tabs>
        <w:spacing w:line="360" w:lineRule="auto"/>
        <w:ind w:firstLine="709"/>
        <w:jc w:val="both"/>
        <w:rPr>
          <w:rFonts w:ascii="Times New Roman" w:hAnsi="Times New Roman" w:cs="Times New Roman"/>
          <w:sz w:val="28"/>
          <w:szCs w:val="28"/>
        </w:rPr>
      </w:pPr>
      <w:r w:rsidRPr="00907617">
        <w:rPr>
          <w:rFonts w:ascii="Times New Roman" w:hAnsi="Times New Roman" w:cs="Times New Roman"/>
          <w:sz w:val="28"/>
          <w:szCs w:val="28"/>
        </w:rPr>
        <w:t xml:space="preserve">На территории Кировской области лицензии на отпуск физическим лицам наркотических средств и психотропных веществ в </w:t>
      </w:r>
      <w:r>
        <w:rPr>
          <w:rFonts w:ascii="Times New Roman" w:hAnsi="Times New Roman" w:cs="Times New Roman"/>
          <w:sz w:val="28"/>
          <w:szCs w:val="28"/>
        </w:rPr>
        <w:t xml:space="preserve">сельских населенных пунктах, </w:t>
      </w:r>
      <w:r w:rsidRPr="00907617">
        <w:rPr>
          <w:rFonts w:ascii="Times New Roman" w:hAnsi="Times New Roman" w:cs="Times New Roman"/>
          <w:sz w:val="28"/>
          <w:szCs w:val="28"/>
        </w:rPr>
        <w:t xml:space="preserve">удаленных от населенных пунктов местностях, </w:t>
      </w:r>
      <w:r>
        <w:rPr>
          <w:rFonts w:ascii="Times New Roman" w:hAnsi="Times New Roman" w:cs="Times New Roman"/>
          <w:sz w:val="28"/>
          <w:szCs w:val="28"/>
        </w:rPr>
        <w:br/>
      </w:r>
      <w:r w:rsidRPr="00907617">
        <w:rPr>
          <w:rFonts w:ascii="Times New Roman" w:hAnsi="Times New Roman" w:cs="Times New Roman"/>
          <w:sz w:val="28"/>
          <w:szCs w:val="28"/>
        </w:rPr>
        <w:t>в которых отсутствуют аптечные организации, имеют 19 медицинских организаций на 33 пункта отпуска (обособленных подразделения):</w:t>
      </w:r>
      <w:r>
        <w:rPr>
          <w:rFonts w:ascii="Times New Roman" w:hAnsi="Times New Roman" w:cs="Times New Roman"/>
          <w:sz w:val="28"/>
          <w:szCs w:val="28"/>
        </w:rPr>
        <w:t xml:space="preserve"> </w:t>
      </w:r>
      <w:r w:rsidR="00DD1446">
        <w:rPr>
          <w:rFonts w:ascii="Times New Roman" w:hAnsi="Times New Roman" w:cs="Times New Roman"/>
          <w:sz w:val="28"/>
          <w:szCs w:val="28"/>
        </w:rPr>
        <w:t>ФАП</w:t>
      </w:r>
      <w:r>
        <w:rPr>
          <w:rFonts w:ascii="Times New Roman" w:hAnsi="Times New Roman" w:cs="Times New Roman"/>
          <w:sz w:val="28"/>
          <w:szCs w:val="28"/>
        </w:rPr>
        <w:t xml:space="preserve"> – </w:t>
      </w:r>
      <w:r w:rsidRPr="00907617">
        <w:rPr>
          <w:rFonts w:ascii="Times New Roman" w:hAnsi="Times New Roman" w:cs="Times New Roman"/>
          <w:sz w:val="28"/>
          <w:szCs w:val="28"/>
        </w:rPr>
        <w:t xml:space="preserve"> </w:t>
      </w:r>
      <w:r w:rsidR="00663136">
        <w:rPr>
          <w:rFonts w:ascii="Times New Roman" w:hAnsi="Times New Roman" w:cs="Times New Roman"/>
          <w:sz w:val="28"/>
          <w:szCs w:val="28"/>
        </w:rPr>
        <w:br/>
      </w:r>
      <w:r w:rsidRPr="00907617">
        <w:rPr>
          <w:rFonts w:ascii="Times New Roman" w:hAnsi="Times New Roman" w:cs="Times New Roman"/>
          <w:sz w:val="28"/>
          <w:szCs w:val="28"/>
        </w:rPr>
        <w:t>6</w:t>
      </w:r>
      <w:r w:rsidR="00535DA8">
        <w:rPr>
          <w:rFonts w:ascii="Times New Roman" w:hAnsi="Times New Roman" w:cs="Times New Roman"/>
          <w:sz w:val="28"/>
          <w:szCs w:val="28"/>
        </w:rPr>
        <w:t xml:space="preserve"> пунктов</w:t>
      </w:r>
      <w:r w:rsidRPr="00907617">
        <w:rPr>
          <w:rFonts w:ascii="Times New Roman" w:hAnsi="Times New Roman" w:cs="Times New Roman"/>
          <w:sz w:val="28"/>
          <w:szCs w:val="28"/>
        </w:rPr>
        <w:t>;</w:t>
      </w:r>
      <w:r>
        <w:rPr>
          <w:rFonts w:ascii="Times New Roman" w:hAnsi="Times New Roman" w:cs="Times New Roman"/>
          <w:sz w:val="28"/>
          <w:szCs w:val="28"/>
        </w:rPr>
        <w:t xml:space="preserve"> </w:t>
      </w:r>
      <w:r w:rsidRPr="00907617">
        <w:rPr>
          <w:rFonts w:ascii="Times New Roman" w:hAnsi="Times New Roman" w:cs="Times New Roman"/>
          <w:sz w:val="28"/>
          <w:szCs w:val="28"/>
        </w:rPr>
        <w:t xml:space="preserve"> </w:t>
      </w:r>
      <w:r w:rsidR="00C57F91">
        <w:rPr>
          <w:rFonts w:ascii="Times New Roman" w:hAnsi="Times New Roman" w:cs="Times New Roman"/>
          <w:sz w:val="28"/>
          <w:szCs w:val="28"/>
        </w:rPr>
        <w:t xml:space="preserve">офис </w:t>
      </w:r>
      <w:r w:rsidR="00DD1446">
        <w:rPr>
          <w:rFonts w:ascii="Times New Roman" w:hAnsi="Times New Roman" w:cs="Times New Roman"/>
          <w:sz w:val="28"/>
          <w:szCs w:val="28"/>
        </w:rPr>
        <w:t>ВОП</w:t>
      </w:r>
      <w:r w:rsidR="00F619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7617">
        <w:rPr>
          <w:rFonts w:ascii="Times New Roman" w:hAnsi="Times New Roman" w:cs="Times New Roman"/>
          <w:sz w:val="28"/>
          <w:szCs w:val="28"/>
        </w:rPr>
        <w:t>13</w:t>
      </w:r>
      <w:r w:rsidR="00535DA8">
        <w:rPr>
          <w:rFonts w:ascii="Times New Roman" w:hAnsi="Times New Roman" w:cs="Times New Roman"/>
          <w:sz w:val="28"/>
          <w:szCs w:val="28"/>
        </w:rPr>
        <w:t xml:space="preserve"> пунктов</w:t>
      </w:r>
      <w:r w:rsidRPr="00907617">
        <w:rPr>
          <w:rFonts w:ascii="Times New Roman" w:hAnsi="Times New Roman" w:cs="Times New Roman"/>
          <w:sz w:val="28"/>
          <w:szCs w:val="28"/>
        </w:rPr>
        <w:t xml:space="preserve">; </w:t>
      </w:r>
      <w:r>
        <w:rPr>
          <w:rFonts w:ascii="Times New Roman" w:hAnsi="Times New Roman" w:cs="Times New Roman"/>
          <w:sz w:val="28"/>
          <w:szCs w:val="28"/>
        </w:rPr>
        <w:t>врачебные а</w:t>
      </w:r>
      <w:r w:rsidRPr="00907617">
        <w:rPr>
          <w:rFonts w:ascii="Times New Roman" w:hAnsi="Times New Roman" w:cs="Times New Roman"/>
          <w:sz w:val="28"/>
          <w:szCs w:val="28"/>
        </w:rPr>
        <w:t xml:space="preserve">мбулатории </w:t>
      </w:r>
      <w:r w:rsidR="00DD1446">
        <w:rPr>
          <w:rFonts w:ascii="Times New Roman" w:hAnsi="Times New Roman" w:cs="Times New Roman"/>
          <w:sz w:val="28"/>
          <w:szCs w:val="28"/>
        </w:rPr>
        <w:t xml:space="preserve">– </w:t>
      </w:r>
      <w:r w:rsidRPr="00907617">
        <w:rPr>
          <w:rFonts w:ascii="Times New Roman" w:hAnsi="Times New Roman" w:cs="Times New Roman"/>
          <w:sz w:val="28"/>
          <w:szCs w:val="28"/>
        </w:rPr>
        <w:t>13</w:t>
      </w:r>
      <w:r w:rsidR="00535DA8">
        <w:rPr>
          <w:rFonts w:ascii="Times New Roman" w:hAnsi="Times New Roman" w:cs="Times New Roman"/>
          <w:sz w:val="28"/>
          <w:szCs w:val="28"/>
        </w:rPr>
        <w:t xml:space="preserve"> пунктов</w:t>
      </w:r>
      <w:r w:rsidRPr="00907617">
        <w:rPr>
          <w:rFonts w:ascii="Times New Roman" w:hAnsi="Times New Roman" w:cs="Times New Roman"/>
          <w:sz w:val="28"/>
          <w:szCs w:val="28"/>
        </w:rPr>
        <w:t>;</w:t>
      </w:r>
      <w:r>
        <w:rPr>
          <w:rFonts w:ascii="Times New Roman" w:hAnsi="Times New Roman" w:cs="Times New Roman"/>
          <w:sz w:val="28"/>
          <w:szCs w:val="28"/>
        </w:rPr>
        <w:t xml:space="preserve"> п</w:t>
      </w:r>
      <w:r w:rsidRPr="00907617">
        <w:rPr>
          <w:rFonts w:ascii="Times New Roman" w:hAnsi="Times New Roman" w:cs="Times New Roman"/>
          <w:sz w:val="28"/>
          <w:szCs w:val="28"/>
        </w:rPr>
        <w:t xml:space="preserve">одразделение </w:t>
      </w:r>
      <w:r w:rsidR="00F619C3">
        <w:rPr>
          <w:rFonts w:ascii="Times New Roman" w:hAnsi="Times New Roman" w:cs="Times New Roman"/>
          <w:sz w:val="28"/>
          <w:szCs w:val="28"/>
        </w:rPr>
        <w:t>центральных районных больниц</w:t>
      </w:r>
      <w:r w:rsidRPr="00907617">
        <w:rPr>
          <w:rFonts w:ascii="Times New Roman" w:hAnsi="Times New Roman" w:cs="Times New Roman"/>
          <w:sz w:val="28"/>
          <w:szCs w:val="28"/>
        </w:rPr>
        <w:t xml:space="preserve"> (отделение № 3 пгт Пинюг Подосиновского района) </w:t>
      </w:r>
      <w:r>
        <w:rPr>
          <w:rFonts w:ascii="Times New Roman" w:hAnsi="Times New Roman" w:cs="Times New Roman"/>
          <w:sz w:val="28"/>
          <w:szCs w:val="28"/>
        </w:rPr>
        <w:t xml:space="preserve">– </w:t>
      </w:r>
      <w:r w:rsidRPr="00907617">
        <w:rPr>
          <w:rFonts w:ascii="Times New Roman" w:hAnsi="Times New Roman" w:cs="Times New Roman"/>
          <w:sz w:val="28"/>
          <w:szCs w:val="28"/>
        </w:rPr>
        <w:t xml:space="preserve"> 1</w:t>
      </w:r>
      <w:r w:rsidR="00535DA8">
        <w:rPr>
          <w:rFonts w:ascii="Times New Roman" w:hAnsi="Times New Roman" w:cs="Times New Roman"/>
          <w:sz w:val="28"/>
          <w:szCs w:val="28"/>
        </w:rPr>
        <w:t xml:space="preserve"> пункт</w:t>
      </w:r>
      <w:r w:rsidRPr="00907617">
        <w:rPr>
          <w:rFonts w:ascii="Times New Roman" w:hAnsi="Times New Roman" w:cs="Times New Roman"/>
          <w:sz w:val="28"/>
          <w:szCs w:val="28"/>
        </w:rPr>
        <w:t>.</w:t>
      </w:r>
    </w:p>
    <w:p w:rsidR="00140078" w:rsidRPr="00B976F9" w:rsidRDefault="00140078" w:rsidP="00C97C27">
      <w:pPr>
        <w:pStyle w:val="ConsPlusTitle"/>
        <w:spacing w:line="360" w:lineRule="auto"/>
        <w:ind w:firstLine="709"/>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2.2.6. </w:t>
      </w:r>
      <w:r w:rsidRPr="00193793">
        <w:rPr>
          <w:rFonts w:ascii="Times New Roman" w:hAnsi="Times New Roman" w:cs="Times New Roman"/>
          <w:b w:val="0"/>
          <w:sz w:val="28"/>
          <w:szCs w:val="28"/>
        </w:rPr>
        <w:t>Система учета и мониторинга ПМП</w:t>
      </w:r>
      <w:r w:rsidR="00C97C27">
        <w:rPr>
          <w:rFonts w:ascii="Times New Roman" w:hAnsi="Times New Roman" w:cs="Times New Roman"/>
          <w:b w:val="0"/>
          <w:sz w:val="28"/>
          <w:szCs w:val="28"/>
        </w:rPr>
        <w:t>.</w:t>
      </w:r>
    </w:p>
    <w:p w:rsidR="00140078" w:rsidRPr="00D41D2B" w:rsidRDefault="00F619C3" w:rsidP="00C97C27">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w:t>
      </w:r>
      <w:r w:rsidR="00140078" w:rsidRPr="00D41D2B">
        <w:rPr>
          <w:rFonts w:ascii="Times New Roman" w:hAnsi="Times New Roman" w:cs="Times New Roman"/>
          <w:sz w:val="28"/>
          <w:szCs w:val="28"/>
        </w:rPr>
        <w:t xml:space="preserve"> пациентов, нуждающихся в ПМП, </w:t>
      </w:r>
      <w:r>
        <w:rPr>
          <w:rFonts w:ascii="Times New Roman" w:hAnsi="Times New Roman" w:cs="Times New Roman"/>
          <w:sz w:val="28"/>
          <w:szCs w:val="28"/>
        </w:rPr>
        <w:t xml:space="preserve">осуществляется </w:t>
      </w:r>
      <w:r>
        <w:rPr>
          <w:rFonts w:ascii="Times New Roman" w:hAnsi="Times New Roman" w:cs="Times New Roman"/>
          <w:sz w:val="28"/>
          <w:szCs w:val="28"/>
        </w:rPr>
        <w:br/>
        <w:t>в соответствии с</w:t>
      </w:r>
      <w:r w:rsidR="00140078" w:rsidRPr="00D41D2B">
        <w:rPr>
          <w:rFonts w:ascii="Times New Roman" w:hAnsi="Times New Roman" w:cs="Times New Roman"/>
          <w:sz w:val="28"/>
          <w:szCs w:val="28"/>
        </w:rPr>
        <w:t xml:space="preserve"> распоряжением министерства здравоохранения К</w:t>
      </w:r>
      <w:r w:rsidR="00140078">
        <w:rPr>
          <w:rFonts w:ascii="Times New Roman" w:hAnsi="Times New Roman" w:cs="Times New Roman"/>
          <w:sz w:val="28"/>
          <w:szCs w:val="28"/>
        </w:rPr>
        <w:t>ировской области от 27.02.2019 № 134 «</w:t>
      </w:r>
      <w:r w:rsidR="00140078" w:rsidRPr="00D41D2B">
        <w:rPr>
          <w:rFonts w:ascii="Times New Roman" w:hAnsi="Times New Roman" w:cs="Times New Roman"/>
          <w:sz w:val="28"/>
          <w:szCs w:val="28"/>
        </w:rPr>
        <w:t>Об организации мониторинга оказания паллиативной медицинской помощи в Кировской области</w:t>
      </w:r>
      <w:r w:rsidR="00140078">
        <w:rPr>
          <w:rFonts w:ascii="Times New Roman" w:hAnsi="Times New Roman" w:cs="Times New Roman"/>
          <w:sz w:val="28"/>
          <w:szCs w:val="28"/>
        </w:rPr>
        <w:t>»</w:t>
      </w:r>
      <w:r w:rsidR="00140078" w:rsidRPr="00D41D2B">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Выявление пациентов, нуждающихся в ПМП, осуществляют медицинские организации, оказывающие первичную медико-санитарную </w:t>
      </w:r>
      <w:r w:rsidRPr="00D41D2B">
        <w:rPr>
          <w:rFonts w:ascii="Times New Roman" w:hAnsi="Times New Roman" w:cs="Times New Roman"/>
          <w:sz w:val="28"/>
          <w:szCs w:val="28"/>
        </w:rPr>
        <w:lastRenderedPageBreak/>
        <w:t xml:space="preserve">помощь. Нуждаемость пациента в </w:t>
      </w:r>
      <w:r>
        <w:rPr>
          <w:rFonts w:ascii="Times New Roman" w:hAnsi="Times New Roman" w:cs="Times New Roman"/>
          <w:sz w:val="28"/>
          <w:szCs w:val="28"/>
        </w:rPr>
        <w:t>ПМП</w:t>
      </w:r>
      <w:r w:rsidRPr="00D41D2B">
        <w:rPr>
          <w:rFonts w:ascii="Times New Roman" w:hAnsi="Times New Roman" w:cs="Times New Roman"/>
          <w:sz w:val="28"/>
          <w:szCs w:val="28"/>
        </w:rPr>
        <w:t xml:space="preserve"> определяется врачебной комиссией медицинской организации, осуществляющей наблюдение за пациентом.</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случае признания пациента нуждающимся в ПМП</w:t>
      </w:r>
      <w:r>
        <w:rPr>
          <w:rFonts w:ascii="Times New Roman" w:hAnsi="Times New Roman" w:cs="Times New Roman"/>
          <w:sz w:val="28"/>
          <w:szCs w:val="28"/>
        </w:rPr>
        <w:t>,</w:t>
      </w:r>
      <w:r w:rsidRPr="00D41D2B">
        <w:rPr>
          <w:rFonts w:ascii="Times New Roman" w:hAnsi="Times New Roman" w:cs="Times New Roman"/>
          <w:sz w:val="28"/>
          <w:szCs w:val="28"/>
        </w:rPr>
        <w:t xml:space="preserve"> информация </w:t>
      </w:r>
      <w:r>
        <w:rPr>
          <w:rFonts w:ascii="Times New Roman" w:hAnsi="Times New Roman" w:cs="Times New Roman"/>
          <w:sz w:val="28"/>
          <w:szCs w:val="28"/>
        </w:rPr>
        <w:br/>
      </w:r>
      <w:r w:rsidRPr="00D41D2B">
        <w:rPr>
          <w:rFonts w:ascii="Times New Roman" w:hAnsi="Times New Roman" w:cs="Times New Roman"/>
          <w:sz w:val="28"/>
          <w:szCs w:val="28"/>
        </w:rPr>
        <w:t xml:space="preserve">о нем направляется в медицинскую организацию, оказывающую ПМП </w:t>
      </w:r>
      <w:r>
        <w:rPr>
          <w:rFonts w:ascii="Times New Roman" w:hAnsi="Times New Roman" w:cs="Times New Roman"/>
          <w:sz w:val="28"/>
          <w:szCs w:val="28"/>
        </w:rPr>
        <w:br/>
      </w:r>
      <w:r w:rsidRPr="00D41D2B">
        <w:rPr>
          <w:rFonts w:ascii="Times New Roman" w:hAnsi="Times New Roman" w:cs="Times New Roman"/>
          <w:sz w:val="28"/>
          <w:szCs w:val="28"/>
        </w:rPr>
        <w:t>в амбулаторных условиях и имеющую в своем сост</w:t>
      </w:r>
      <w:r>
        <w:rPr>
          <w:rFonts w:ascii="Times New Roman" w:hAnsi="Times New Roman" w:cs="Times New Roman"/>
          <w:sz w:val="28"/>
          <w:szCs w:val="28"/>
        </w:rPr>
        <w:t xml:space="preserve">аве кабинет ПМП </w:t>
      </w:r>
      <w:r>
        <w:rPr>
          <w:rFonts w:ascii="Times New Roman" w:hAnsi="Times New Roman" w:cs="Times New Roman"/>
          <w:sz w:val="28"/>
          <w:szCs w:val="28"/>
        </w:rPr>
        <w:br/>
        <w:t>в соответствии с</w:t>
      </w:r>
      <w:r w:rsidR="00F619C3">
        <w:rPr>
          <w:rFonts w:ascii="Times New Roman" w:hAnsi="Times New Roman" w:cs="Times New Roman"/>
          <w:sz w:val="28"/>
          <w:szCs w:val="28"/>
        </w:rPr>
        <w:t>о схемами  маршрутизации, утвержденными</w:t>
      </w:r>
      <w:r>
        <w:rPr>
          <w:rFonts w:ascii="Times New Roman" w:hAnsi="Times New Roman" w:cs="Times New Roman"/>
          <w:sz w:val="28"/>
          <w:szCs w:val="28"/>
        </w:rPr>
        <w:t xml:space="preserve"> распоряжением министерства здравоохранения Кировской области от 12.12.2018 № 751 </w:t>
      </w:r>
      <w:r>
        <w:rPr>
          <w:rFonts w:ascii="Times New Roman" w:hAnsi="Times New Roman" w:cs="Times New Roman"/>
          <w:sz w:val="28"/>
          <w:szCs w:val="28"/>
        </w:rPr>
        <w:br/>
        <w:t>«Об организации па</w:t>
      </w:r>
      <w:r w:rsidR="00C97C27">
        <w:rPr>
          <w:rFonts w:ascii="Times New Roman" w:hAnsi="Times New Roman" w:cs="Times New Roman"/>
          <w:sz w:val="28"/>
          <w:szCs w:val="28"/>
        </w:rPr>
        <w:t>ллиативной медицинской помощи».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Функцию по контролю качества оказания ПМП осуществляют главные внештатные специалисты министерства здравоохранения Кировской области </w:t>
      </w:r>
      <w:r>
        <w:rPr>
          <w:rFonts w:ascii="Times New Roman" w:hAnsi="Times New Roman" w:cs="Times New Roman"/>
          <w:sz w:val="28"/>
          <w:szCs w:val="28"/>
        </w:rPr>
        <w:br/>
      </w:r>
      <w:r w:rsidRPr="00D41D2B">
        <w:rPr>
          <w:rFonts w:ascii="Times New Roman" w:hAnsi="Times New Roman" w:cs="Times New Roman"/>
          <w:sz w:val="28"/>
          <w:szCs w:val="28"/>
        </w:rPr>
        <w:t xml:space="preserve">по </w:t>
      </w:r>
      <w:r>
        <w:rPr>
          <w:rFonts w:ascii="Times New Roman" w:hAnsi="Times New Roman" w:cs="Times New Roman"/>
          <w:sz w:val="28"/>
          <w:szCs w:val="28"/>
        </w:rPr>
        <w:t>ПМП</w:t>
      </w:r>
      <w:r w:rsidRPr="00D41D2B">
        <w:rPr>
          <w:rFonts w:ascii="Times New Roman" w:hAnsi="Times New Roman" w:cs="Times New Roman"/>
          <w:sz w:val="28"/>
          <w:szCs w:val="28"/>
        </w:rPr>
        <w:t xml:space="preserve"> взрослому и детскому населению.</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2020 году создан региональный координаци</w:t>
      </w:r>
      <w:r>
        <w:rPr>
          <w:rFonts w:ascii="Times New Roman" w:hAnsi="Times New Roman" w:cs="Times New Roman"/>
          <w:sz w:val="28"/>
          <w:szCs w:val="28"/>
        </w:rPr>
        <w:t xml:space="preserve">онный центр ПМП </w:t>
      </w:r>
      <w:r>
        <w:rPr>
          <w:rFonts w:ascii="Times New Roman" w:hAnsi="Times New Roman" w:cs="Times New Roman"/>
          <w:sz w:val="28"/>
          <w:szCs w:val="28"/>
        </w:rPr>
        <w:br/>
        <w:t>на базе КОГБУЗ «Кировский областной хоспис»</w:t>
      </w:r>
      <w:r w:rsidRPr="00D41D2B">
        <w:rPr>
          <w:rFonts w:ascii="Times New Roman" w:hAnsi="Times New Roman" w:cs="Times New Roman"/>
          <w:sz w:val="28"/>
          <w:szCs w:val="28"/>
        </w:rPr>
        <w:t>.</w:t>
      </w:r>
    </w:p>
    <w:p w:rsidR="00140078" w:rsidRPr="00B976F9" w:rsidRDefault="00140078" w:rsidP="00140078">
      <w:pPr>
        <w:pStyle w:val="ConsPlusTitle"/>
        <w:tabs>
          <w:tab w:val="left" w:pos="709"/>
        </w:tabs>
        <w:spacing w:line="360" w:lineRule="auto"/>
        <w:ind w:firstLine="540"/>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r w:rsidRPr="00B976F9">
        <w:rPr>
          <w:rFonts w:ascii="Times New Roman" w:hAnsi="Times New Roman" w:cs="Times New Roman"/>
          <w:b w:val="0"/>
          <w:sz w:val="28"/>
          <w:szCs w:val="28"/>
        </w:rPr>
        <w:t xml:space="preserve">2.2.7. Маршрутизация пациентов, нуждающихся в </w:t>
      </w:r>
      <w:r>
        <w:rPr>
          <w:rFonts w:ascii="Times New Roman" w:hAnsi="Times New Roman" w:cs="Times New Roman"/>
          <w:b w:val="0"/>
          <w:sz w:val="28"/>
          <w:szCs w:val="28"/>
        </w:rPr>
        <w:t>ПМП</w:t>
      </w:r>
      <w:r w:rsidR="00F619C3">
        <w:rPr>
          <w:rFonts w:ascii="Times New Roman" w:hAnsi="Times New Roman" w:cs="Times New Roman"/>
          <w:b w:val="0"/>
          <w:sz w:val="28"/>
          <w:szCs w:val="28"/>
        </w:rPr>
        <w:t xml:space="preserve">. </w:t>
      </w:r>
    </w:p>
    <w:p w:rsidR="00140078" w:rsidRPr="00D41D2B" w:rsidRDefault="00140078" w:rsidP="00140078">
      <w:pPr>
        <w:pStyle w:val="ConsPlusNormal"/>
        <w:tabs>
          <w:tab w:val="left" w:pos="709"/>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2.2.7.1. </w:t>
      </w:r>
      <w:r w:rsidRPr="00D41D2B">
        <w:rPr>
          <w:rFonts w:ascii="Times New Roman" w:hAnsi="Times New Roman" w:cs="Times New Roman"/>
          <w:sz w:val="28"/>
          <w:szCs w:val="28"/>
        </w:rPr>
        <w:t xml:space="preserve">Маршрутизация пациентов, нуждающихся в ПМП, разработана </w:t>
      </w:r>
      <w:r>
        <w:rPr>
          <w:rFonts w:ascii="Times New Roman" w:hAnsi="Times New Roman" w:cs="Times New Roman"/>
          <w:sz w:val="28"/>
          <w:szCs w:val="28"/>
        </w:rPr>
        <w:br/>
      </w:r>
      <w:r w:rsidRPr="00D41D2B">
        <w:rPr>
          <w:rFonts w:ascii="Times New Roman" w:hAnsi="Times New Roman" w:cs="Times New Roman"/>
          <w:sz w:val="28"/>
          <w:szCs w:val="28"/>
        </w:rPr>
        <w:t>с учетом де</w:t>
      </w:r>
      <w:r>
        <w:rPr>
          <w:rFonts w:ascii="Times New Roman" w:hAnsi="Times New Roman" w:cs="Times New Roman"/>
          <w:sz w:val="28"/>
          <w:szCs w:val="28"/>
        </w:rPr>
        <w:t>мографических и административно-территориальных</w:t>
      </w:r>
      <w:r w:rsidRPr="00D41D2B">
        <w:rPr>
          <w:rFonts w:ascii="Times New Roman" w:hAnsi="Times New Roman" w:cs="Times New Roman"/>
          <w:sz w:val="28"/>
          <w:szCs w:val="28"/>
        </w:rPr>
        <w:t xml:space="preserve"> особенностей Кировской области, существующей сети медицинских организаций, оказывающих ПМП.</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2.2.7.2. Маршрутизация</w:t>
      </w:r>
      <w:r w:rsidRPr="00D41D2B">
        <w:rPr>
          <w:rFonts w:ascii="Times New Roman" w:hAnsi="Times New Roman" w:cs="Times New Roman"/>
          <w:sz w:val="28"/>
          <w:szCs w:val="28"/>
        </w:rPr>
        <w:t xml:space="preserve"> взрослых пациентов при оказании </w:t>
      </w:r>
      <w:r>
        <w:rPr>
          <w:rFonts w:ascii="Times New Roman" w:hAnsi="Times New Roman" w:cs="Times New Roman"/>
          <w:sz w:val="28"/>
          <w:szCs w:val="28"/>
        </w:rPr>
        <w:t>ПМП</w:t>
      </w:r>
      <w:r w:rsidRPr="00D41D2B">
        <w:rPr>
          <w:rFonts w:ascii="Times New Roman" w:hAnsi="Times New Roman" w:cs="Times New Roman"/>
          <w:sz w:val="28"/>
          <w:szCs w:val="28"/>
        </w:rPr>
        <w:t xml:space="preserve"> </w:t>
      </w:r>
      <w:r>
        <w:rPr>
          <w:rFonts w:ascii="Times New Roman" w:hAnsi="Times New Roman" w:cs="Times New Roman"/>
          <w:sz w:val="28"/>
          <w:szCs w:val="28"/>
        </w:rPr>
        <w:br/>
      </w:r>
      <w:r w:rsidRPr="00D41D2B">
        <w:rPr>
          <w:rFonts w:ascii="Times New Roman" w:hAnsi="Times New Roman" w:cs="Times New Roman"/>
          <w:sz w:val="28"/>
          <w:szCs w:val="28"/>
        </w:rPr>
        <w:t xml:space="preserve">в условиях круглосуточного стационара представлена в таблице </w:t>
      </w:r>
      <w:r>
        <w:rPr>
          <w:rFonts w:ascii="Times New Roman" w:hAnsi="Times New Roman" w:cs="Times New Roman"/>
          <w:sz w:val="28"/>
          <w:szCs w:val="28"/>
        </w:rPr>
        <w:t>8</w:t>
      </w:r>
      <w:r w:rsidR="00F619C3">
        <w:rPr>
          <w:rFonts w:ascii="Times New Roman" w:hAnsi="Times New Roman" w:cs="Times New Roman"/>
          <w:sz w:val="28"/>
          <w:szCs w:val="28"/>
        </w:rPr>
        <w:t xml:space="preserve">. </w:t>
      </w:r>
    </w:p>
    <w:p w:rsidR="00140078" w:rsidRDefault="00140078" w:rsidP="00140078">
      <w:pPr>
        <w:pStyle w:val="ConsPlusNormal"/>
        <w:jc w:val="right"/>
        <w:outlineLvl w:val="4"/>
        <w:rPr>
          <w:rFonts w:ascii="Times New Roman" w:hAnsi="Times New Roman" w:cs="Times New Roman"/>
          <w:sz w:val="28"/>
          <w:szCs w:val="28"/>
        </w:rPr>
      </w:pPr>
      <w:r w:rsidRPr="00D41D2B">
        <w:rPr>
          <w:rFonts w:ascii="Times New Roman" w:hAnsi="Times New Roman" w:cs="Times New Roman"/>
          <w:sz w:val="28"/>
          <w:szCs w:val="28"/>
        </w:rPr>
        <w:t xml:space="preserve">Таблица </w:t>
      </w:r>
      <w:r>
        <w:rPr>
          <w:rFonts w:ascii="Times New Roman" w:hAnsi="Times New Roman" w:cs="Times New Roman"/>
          <w:sz w:val="28"/>
          <w:szCs w:val="28"/>
        </w:rPr>
        <w:t>8</w:t>
      </w:r>
    </w:p>
    <w:p w:rsidR="00DD1446" w:rsidRPr="00D41D2B" w:rsidRDefault="00DD1446" w:rsidP="00140078">
      <w:pPr>
        <w:pStyle w:val="ConsPlusNormal"/>
        <w:jc w:val="right"/>
        <w:outlineLvl w:val="4"/>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140078" w:rsidRPr="00D41D2B" w:rsidTr="00DD1446">
        <w:trPr>
          <w:tblHeader/>
        </w:trPr>
        <w:tc>
          <w:tcPr>
            <w:tcW w:w="3119" w:type="dxa"/>
          </w:tcPr>
          <w:p w:rsidR="00140078" w:rsidRPr="003D7244" w:rsidRDefault="00140078" w:rsidP="00C97C27">
            <w:pPr>
              <w:pStyle w:val="3"/>
              <w:shd w:val="clear" w:color="auto" w:fill="auto"/>
              <w:spacing w:after="0" w:line="260" w:lineRule="exact"/>
              <w:jc w:val="center"/>
              <w:rPr>
                <w:sz w:val="24"/>
                <w:szCs w:val="24"/>
              </w:rPr>
            </w:pPr>
            <w:r w:rsidRPr="003D7244">
              <w:rPr>
                <w:sz w:val="24"/>
                <w:szCs w:val="24"/>
              </w:rPr>
              <w:t xml:space="preserve">Медицинская </w:t>
            </w:r>
            <w:r w:rsidR="00C97C27">
              <w:rPr>
                <w:sz w:val="24"/>
                <w:szCs w:val="24"/>
              </w:rPr>
              <w:br/>
            </w:r>
            <w:r w:rsidRPr="003D7244">
              <w:rPr>
                <w:sz w:val="24"/>
                <w:szCs w:val="24"/>
              </w:rPr>
              <w:t xml:space="preserve">организация, </w:t>
            </w:r>
            <w:r w:rsidR="00C97C27">
              <w:rPr>
                <w:sz w:val="24"/>
                <w:szCs w:val="24"/>
              </w:rPr>
              <w:br/>
            </w:r>
            <w:r w:rsidRPr="003D7244">
              <w:rPr>
                <w:sz w:val="24"/>
                <w:szCs w:val="24"/>
              </w:rPr>
              <w:t>имеющая в своем составе паллиативные койки</w:t>
            </w:r>
          </w:p>
        </w:tc>
        <w:tc>
          <w:tcPr>
            <w:tcW w:w="6237" w:type="dxa"/>
          </w:tcPr>
          <w:p w:rsidR="00140078" w:rsidRPr="003D7244" w:rsidRDefault="00140078" w:rsidP="00C57F91">
            <w:pPr>
              <w:pStyle w:val="3"/>
              <w:shd w:val="clear" w:color="auto" w:fill="auto"/>
              <w:spacing w:after="0" w:line="260" w:lineRule="exact"/>
              <w:jc w:val="center"/>
              <w:rPr>
                <w:sz w:val="24"/>
                <w:szCs w:val="24"/>
              </w:rPr>
            </w:pPr>
            <w:r w:rsidRPr="003D7244">
              <w:rPr>
                <w:sz w:val="24"/>
                <w:szCs w:val="24"/>
              </w:rPr>
              <w:t>Прикрепленные  медицинские     организации</w:t>
            </w:r>
          </w:p>
        </w:tc>
      </w:tr>
      <w:tr w:rsidR="00140078" w:rsidRPr="00D41D2B" w:rsidTr="00DD1446">
        <w:tc>
          <w:tcPr>
            <w:tcW w:w="3119" w:type="dxa"/>
          </w:tcPr>
          <w:p w:rsidR="00140078" w:rsidRPr="003D7244" w:rsidRDefault="00140078" w:rsidP="00C97C27">
            <w:pPr>
              <w:tabs>
                <w:tab w:val="left" w:pos="5760"/>
              </w:tabs>
              <w:rPr>
                <w:sz w:val="24"/>
                <w:szCs w:val="24"/>
              </w:rPr>
            </w:pPr>
            <w:r w:rsidRPr="003D7244">
              <w:rPr>
                <w:sz w:val="24"/>
                <w:szCs w:val="24"/>
              </w:rPr>
              <w:t>КОГБУЗ «Киро</w:t>
            </w:r>
            <w:r w:rsidR="00DD1446">
              <w:rPr>
                <w:sz w:val="24"/>
                <w:szCs w:val="24"/>
              </w:rPr>
              <w:t xml:space="preserve">вский </w:t>
            </w:r>
            <w:r w:rsidR="00C97C27">
              <w:rPr>
                <w:sz w:val="24"/>
                <w:szCs w:val="24"/>
              </w:rPr>
              <w:br/>
              <w:t xml:space="preserve">областной </w:t>
            </w:r>
            <w:r w:rsidRPr="003D7244">
              <w:rPr>
                <w:sz w:val="24"/>
                <w:szCs w:val="24"/>
              </w:rPr>
              <w:t>хоспис»</w:t>
            </w:r>
          </w:p>
        </w:tc>
        <w:tc>
          <w:tcPr>
            <w:tcW w:w="6237" w:type="dxa"/>
          </w:tcPr>
          <w:p w:rsidR="00140078" w:rsidRPr="003D7244" w:rsidRDefault="00DD1446" w:rsidP="009B0A84">
            <w:pPr>
              <w:pStyle w:val="3"/>
              <w:shd w:val="clear" w:color="auto" w:fill="auto"/>
              <w:spacing w:after="0" w:line="260" w:lineRule="exact"/>
              <w:rPr>
                <w:sz w:val="24"/>
                <w:szCs w:val="24"/>
              </w:rPr>
            </w:pPr>
            <w:r>
              <w:rPr>
                <w:sz w:val="24"/>
                <w:szCs w:val="24"/>
              </w:rPr>
              <w:t>в</w:t>
            </w:r>
            <w:r w:rsidR="009B0A84">
              <w:rPr>
                <w:sz w:val="24"/>
                <w:szCs w:val="24"/>
              </w:rPr>
              <w:t xml:space="preserve">се </w:t>
            </w:r>
            <w:r w:rsidR="00F619C3">
              <w:rPr>
                <w:sz w:val="24"/>
                <w:szCs w:val="24"/>
              </w:rPr>
              <w:t xml:space="preserve">медицинские организации </w:t>
            </w:r>
          </w:p>
        </w:tc>
      </w:tr>
      <w:tr w:rsidR="00140078" w:rsidRPr="00D41D2B" w:rsidTr="00DD1446">
        <w:tc>
          <w:tcPr>
            <w:tcW w:w="3119" w:type="dxa"/>
            <w:vMerge w:val="restart"/>
          </w:tcPr>
          <w:p w:rsidR="00140078" w:rsidRPr="003D7244" w:rsidRDefault="00140078" w:rsidP="00DD1446">
            <w:pPr>
              <w:rPr>
                <w:sz w:val="24"/>
                <w:szCs w:val="24"/>
              </w:rPr>
            </w:pPr>
            <w:r w:rsidRPr="003D7244">
              <w:rPr>
                <w:sz w:val="24"/>
                <w:szCs w:val="24"/>
              </w:rPr>
              <w:t>КОГБУЗ «Кировская городская больница № 5»</w:t>
            </w:r>
          </w:p>
        </w:tc>
        <w:tc>
          <w:tcPr>
            <w:tcW w:w="6237" w:type="dxa"/>
          </w:tcPr>
          <w:p w:rsidR="00140078" w:rsidRPr="003D7244" w:rsidRDefault="00140078" w:rsidP="00C57F91">
            <w:pPr>
              <w:jc w:val="both"/>
              <w:rPr>
                <w:sz w:val="24"/>
                <w:szCs w:val="24"/>
              </w:rPr>
            </w:pPr>
            <w:r w:rsidRPr="003D7244">
              <w:rPr>
                <w:sz w:val="24"/>
                <w:szCs w:val="24"/>
              </w:rPr>
              <w:t>КОГБУЗ «Кировская городская больница № 5»</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«Кировский клинико-диагностический центр»</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«Кировская областная клиническая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«Кировский областной госпиталь ветеранов войн»</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«Орловская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«Юрьянская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 xml:space="preserve">КОГБУЗ «Белохолуницкая центральная районная </w:t>
            </w:r>
            <w:r w:rsidRPr="003D7244">
              <w:rPr>
                <w:sz w:val="24"/>
                <w:szCs w:val="24"/>
              </w:rPr>
              <w:lastRenderedPageBreak/>
              <w:t>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«Нагорская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«Афанасьевская центральная районная   больница»</w:t>
            </w:r>
          </w:p>
        </w:tc>
      </w:tr>
      <w:tr w:rsidR="00140078" w:rsidRPr="00D41D2B" w:rsidTr="00DD1446">
        <w:tc>
          <w:tcPr>
            <w:tcW w:w="3119" w:type="dxa"/>
            <w:vMerge w:val="restart"/>
          </w:tcPr>
          <w:p w:rsidR="00140078" w:rsidRPr="003D7244" w:rsidRDefault="00140078" w:rsidP="00DD1446">
            <w:pPr>
              <w:rPr>
                <w:sz w:val="24"/>
                <w:szCs w:val="24"/>
              </w:rPr>
            </w:pPr>
            <w:r w:rsidRPr="003D7244">
              <w:rPr>
                <w:sz w:val="24"/>
                <w:szCs w:val="24"/>
              </w:rPr>
              <w:t xml:space="preserve">КОГБУЗ «Советская центральная районная больница» </w:t>
            </w:r>
          </w:p>
        </w:tc>
        <w:tc>
          <w:tcPr>
            <w:tcW w:w="6237" w:type="dxa"/>
          </w:tcPr>
          <w:p w:rsidR="00140078" w:rsidRPr="003D7244" w:rsidRDefault="00140078" w:rsidP="00C57F91">
            <w:pPr>
              <w:rPr>
                <w:sz w:val="24"/>
                <w:szCs w:val="24"/>
              </w:rPr>
            </w:pPr>
            <w:r w:rsidRPr="003D7244">
              <w:rPr>
                <w:sz w:val="24"/>
                <w:szCs w:val="24"/>
              </w:rPr>
              <w:t>КОГБУЗ «Советская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«Пижанская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«Лебяжская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«Яранская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«Кикнурская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«Санчурская центральная районная больница  им. А.И. Прохорова»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«Тужинская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«Арбажская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«Верхошижемская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«Котельничская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«Свечинская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«Даровская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«Шабалинская центральная районная   больница»</w:t>
            </w:r>
          </w:p>
        </w:tc>
      </w:tr>
      <w:tr w:rsidR="00140078" w:rsidRPr="00D41D2B" w:rsidTr="00DD1446">
        <w:tc>
          <w:tcPr>
            <w:tcW w:w="3119" w:type="dxa"/>
            <w:vMerge w:val="restart"/>
          </w:tcPr>
          <w:p w:rsidR="00140078" w:rsidRPr="003D7244" w:rsidRDefault="00140078" w:rsidP="00DD1446">
            <w:pPr>
              <w:pStyle w:val="3"/>
              <w:shd w:val="clear" w:color="auto" w:fill="auto"/>
              <w:spacing w:after="0" w:line="260" w:lineRule="exact"/>
              <w:rPr>
                <w:sz w:val="24"/>
                <w:szCs w:val="24"/>
              </w:rPr>
            </w:pPr>
            <w:r w:rsidRPr="003D7244">
              <w:rPr>
                <w:sz w:val="24"/>
                <w:szCs w:val="24"/>
              </w:rPr>
              <w:t xml:space="preserve">КОГБУЗ «Кировская клиническая больница № 7 им. В.И. Юрловой» </w:t>
            </w:r>
          </w:p>
        </w:tc>
        <w:tc>
          <w:tcPr>
            <w:tcW w:w="6237" w:type="dxa"/>
          </w:tcPr>
          <w:p w:rsidR="00140078" w:rsidRPr="003D7244" w:rsidRDefault="00140078" w:rsidP="00C57F91">
            <w:pPr>
              <w:pStyle w:val="3"/>
              <w:shd w:val="clear" w:color="auto" w:fill="auto"/>
              <w:spacing w:after="0" w:line="260" w:lineRule="exact"/>
              <w:rPr>
                <w:sz w:val="24"/>
                <w:szCs w:val="24"/>
              </w:rPr>
            </w:pPr>
            <w:r w:rsidRPr="003D7244">
              <w:rPr>
                <w:sz w:val="24"/>
                <w:szCs w:val="24"/>
              </w:rPr>
              <w:t xml:space="preserve">КОГБУЗ «Кировская клиническая больница № 7 </w:t>
            </w:r>
            <w:r w:rsidR="00DD1446">
              <w:rPr>
                <w:sz w:val="24"/>
                <w:szCs w:val="24"/>
              </w:rPr>
              <w:br/>
            </w:r>
            <w:r w:rsidRPr="003D7244">
              <w:rPr>
                <w:sz w:val="24"/>
                <w:szCs w:val="24"/>
              </w:rPr>
              <w:t>им. В.И. Юрловой»</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КОГКБУЗ «Боль</w:t>
            </w:r>
            <w:r w:rsidR="00DD1446">
              <w:rPr>
                <w:sz w:val="24"/>
                <w:szCs w:val="24"/>
              </w:rPr>
              <w:t>ница скорой медицинской помощи»</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pStyle w:val="3"/>
              <w:shd w:val="clear" w:color="auto" w:fill="auto"/>
              <w:spacing w:after="0" w:line="240" w:lineRule="auto"/>
              <w:rPr>
                <w:sz w:val="24"/>
                <w:szCs w:val="24"/>
              </w:rPr>
            </w:pPr>
            <w:r w:rsidRPr="003D7244">
              <w:rPr>
                <w:sz w:val="24"/>
                <w:szCs w:val="24"/>
              </w:rPr>
              <w:t>КОГБУЗ «Центр медицинской реабилитации»</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pStyle w:val="3"/>
              <w:shd w:val="clear" w:color="auto" w:fill="auto"/>
              <w:spacing w:after="0" w:line="240" w:lineRule="auto"/>
              <w:rPr>
                <w:sz w:val="24"/>
                <w:szCs w:val="24"/>
              </w:rPr>
            </w:pPr>
            <w:r w:rsidRPr="003D7244">
              <w:rPr>
                <w:sz w:val="24"/>
                <w:szCs w:val="24"/>
              </w:rPr>
              <w:t>КОГКБУЗ «Центр кардиологии и неврологии»</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pStyle w:val="3"/>
              <w:shd w:val="clear" w:color="auto" w:fill="auto"/>
              <w:spacing w:after="0" w:line="260" w:lineRule="exact"/>
              <w:rPr>
                <w:sz w:val="24"/>
                <w:szCs w:val="24"/>
              </w:rPr>
            </w:pPr>
            <w:r w:rsidRPr="003D7244">
              <w:rPr>
                <w:sz w:val="24"/>
                <w:szCs w:val="24"/>
              </w:rPr>
              <w:t>КОГБУЗ «Кировская городская больница №</w:t>
            </w:r>
            <w:r w:rsidR="00DD1446">
              <w:rPr>
                <w:sz w:val="24"/>
                <w:szCs w:val="24"/>
              </w:rPr>
              <w:t xml:space="preserve"> </w:t>
            </w:r>
            <w:r w:rsidRPr="003D7244">
              <w:rPr>
                <w:sz w:val="24"/>
                <w:szCs w:val="24"/>
              </w:rPr>
              <w:t xml:space="preserve">9» </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«Лузская центральная районная больница»</w:t>
            </w:r>
          </w:p>
        </w:tc>
      </w:tr>
      <w:tr w:rsidR="00140078" w:rsidRPr="00D41D2B" w:rsidTr="00DD1446">
        <w:tc>
          <w:tcPr>
            <w:tcW w:w="3119" w:type="dxa"/>
            <w:vMerge/>
          </w:tcPr>
          <w:p w:rsidR="00140078" w:rsidRPr="003D7244" w:rsidRDefault="00140078" w:rsidP="00DD1446">
            <w:pPr>
              <w:rPr>
                <w:sz w:val="24"/>
                <w:szCs w:val="24"/>
              </w:rPr>
            </w:pPr>
          </w:p>
        </w:tc>
        <w:tc>
          <w:tcPr>
            <w:tcW w:w="6237" w:type="dxa"/>
          </w:tcPr>
          <w:p w:rsidR="00140078" w:rsidRPr="003D7244" w:rsidRDefault="00140078" w:rsidP="00C57F91">
            <w:pPr>
              <w:rPr>
                <w:sz w:val="24"/>
                <w:szCs w:val="24"/>
              </w:rPr>
            </w:pPr>
            <w:r w:rsidRPr="003D7244">
              <w:rPr>
                <w:sz w:val="24"/>
                <w:szCs w:val="24"/>
              </w:rPr>
              <w:t>КОГБУЗ «Подосиновская централ</w:t>
            </w:r>
            <w:r w:rsidR="00535DA8">
              <w:rPr>
                <w:sz w:val="24"/>
                <w:szCs w:val="24"/>
              </w:rPr>
              <w:t>ьная районная больница имени Н.</w:t>
            </w:r>
            <w:r w:rsidRPr="003D7244">
              <w:rPr>
                <w:sz w:val="24"/>
                <w:szCs w:val="24"/>
              </w:rPr>
              <w:t>В. Отрокова»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«Оричевская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«Опаринская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«Мурашинская центральная районная    больница»</w:t>
            </w:r>
          </w:p>
        </w:tc>
      </w:tr>
      <w:tr w:rsidR="00140078" w:rsidRPr="00D41D2B" w:rsidTr="00DD1446">
        <w:tc>
          <w:tcPr>
            <w:tcW w:w="3119" w:type="dxa"/>
            <w:vMerge w:val="restart"/>
          </w:tcPr>
          <w:p w:rsidR="00140078" w:rsidRPr="003D7244" w:rsidRDefault="00140078" w:rsidP="00DD1446">
            <w:pPr>
              <w:pStyle w:val="3"/>
              <w:shd w:val="clear" w:color="auto" w:fill="auto"/>
              <w:spacing w:after="0" w:line="260" w:lineRule="exact"/>
              <w:rPr>
                <w:sz w:val="24"/>
                <w:szCs w:val="24"/>
              </w:rPr>
            </w:pPr>
            <w:r w:rsidRPr="003D7244">
              <w:rPr>
                <w:sz w:val="24"/>
                <w:szCs w:val="24"/>
              </w:rPr>
              <w:t xml:space="preserve">КОГБУЗ «Кирово-Чепецкая центральная районная больница» </w:t>
            </w:r>
          </w:p>
        </w:tc>
        <w:tc>
          <w:tcPr>
            <w:tcW w:w="6237" w:type="dxa"/>
          </w:tcPr>
          <w:p w:rsidR="00140078" w:rsidRPr="003D7244" w:rsidRDefault="00140078" w:rsidP="00C57F91">
            <w:pPr>
              <w:pStyle w:val="3"/>
              <w:shd w:val="clear" w:color="auto" w:fill="auto"/>
              <w:spacing w:after="0" w:line="260" w:lineRule="exact"/>
              <w:rPr>
                <w:sz w:val="24"/>
                <w:szCs w:val="24"/>
              </w:rPr>
            </w:pPr>
            <w:r w:rsidRPr="003D7244">
              <w:rPr>
                <w:sz w:val="24"/>
                <w:szCs w:val="24"/>
              </w:rPr>
              <w:t>КОГБУЗ «Кирово-Чепецкая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«Зуевская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«Фаленская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pStyle w:val="3"/>
              <w:shd w:val="clear" w:color="auto" w:fill="auto"/>
              <w:spacing w:after="0" w:line="260" w:lineRule="exact"/>
              <w:rPr>
                <w:sz w:val="24"/>
                <w:szCs w:val="24"/>
              </w:rPr>
            </w:pPr>
            <w:r w:rsidRPr="003D7244">
              <w:rPr>
                <w:sz w:val="24"/>
                <w:szCs w:val="24"/>
              </w:rPr>
              <w:t>КОГБУЗ «Кировская городская больница №</w:t>
            </w:r>
            <w:r w:rsidR="00DD1446">
              <w:rPr>
                <w:sz w:val="24"/>
                <w:szCs w:val="24"/>
              </w:rPr>
              <w:t xml:space="preserve"> </w:t>
            </w:r>
            <w:r w:rsidRPr="003D7244">
              <w:rPr>
                <w:sz w:val="24"/>
                <w:szCs w:val="24"/>
              </w:rPr>
              <w:t xml:space="preserve">2» </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«Слободская центральная районная больница им. академика  А.Н. Бакулева»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«Омутнинская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«Верхнекамская центральная районная    больница»</w:t>
            </w:r>
          </w:p>
        </w:tc>
      </w:tr>
      <w:tr w:rsidR="00140078" w:rsidRPr="00D41D2B" w:rsidTr="00DD1446">
        <w:tc>
          <w:tcPr>
            <w:tcW w:w="3119" w:type="dxa"/>
            <w:vMerge w:val="restart"/>
          </w:tcPr>
          <w:p w:rsidR="00140078" w:rsidRPr="003D7244" w:rsidRDefault="00140078" w:rsidP="00C97C27">
            <w:pPr>
              <w:pStyle w:val="3"/>
              <w:shd w:val="clear" w:color="auto" w:fill="auto"/>
              <w:spacing w:after="0" w:line="260" w:lineRule="exact"/>
              <w:rPr>
                <w:sz w:val="24"/>
                <w:szCs w:val="24"/>
              </w:rPr>
            </w:pPr>
            <w:r w:rsidRPr="003D7244">
              <w:rPr>
                <w:sz w:val="24"/>
                <w:szCs w:val="24"/>
              </w:rPr>
              <w:t xml:space="preserve">КОГБУЗ «Куменская </w:t>
            </w:r>
            <w:r w:rsidR="00C97C27">
              <w:rPr>
                <w:sz w:val="24"/>
                <w:szCs w:val="24"/>
              </w:rPr>
              <w:br/>
              <w:t>центральная</w:t>
            </w:r>
            <w:r w:rsidR="00C97C27">
              <w:rPr>
                <w:sz w:val="24"/>
                <w:szCs w:val="24"/>
              </w:rPr>
              <w:br/>
            </w:r>
            <w:r w:rsidRPr="003D7244">
              <w:rPr>
                <w:sz w:val="24"/>
                <w:szCs w:val="24"/>
              </w:rPr>
              <w:lastRenderedPageBreak/>
              <w:t>районная больница»</w:t>
            </w:r>
          </w:p>
        </w:tc>
        <w:tc>
          <w:tcPr>
            <w:tcW w:w="6237" w:type="dxa"/>
          </w:tcPr>
          <w:p w:rsidR="00140078" w:rsidRPr="003D7244" w:rsidRDefault="00140078" w:rsidP="00C57F91">
            <w:pPr>
              <w:rPr>
                <w:sz w:val="24"/>
                <w:szCs w:val="24"/>
              </w:rPr>
            </w:pPr>
            <w:r w:rsidRPr="003D7244">
              <w:rPr>
                <w:sz w:val="24"/>
                <w:szCs w:val="24"/>
              </w:rPr>
              <w:lastRenderedPageBreak/>
              <w:t>КОГБУЗ «Куменская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«Сунская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 xml:space="preserve">КОГБУЗ «Кировская клиническая больница № 7 </w:t>
            </w:r>
            <w:r w:rsidR="00DD1446">
              <w:rPr>
                <w:sz w:val="24"/>
                <w:szCs w:val="24"/>
              </w:rPr>
              <w:br/>
            </w:r>
            <w:r w:rsidRPr="003D7244">
              <w:rPr>
                <w:sz w:val="24"/>
                <w:szCs w:val="24"/>
              </w:rPr>
              <w:t>им. В.И. Юрловой», Богородское подразделение</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«Унинская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«Нолинская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«Кильмезская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«Немская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«Вятскополянская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«Малмыжская центральная районная больница»</w:t>
            </w:r>
          </w:p>
        </w:tc>
      </w:tr>
      <w:tr w:rsidR="00140078" w:rsidRPr="00D41D2B" w:rsidTr="00DD1446">
        <w:tc>
          <w:tcPr>
            <w:tcW w:w="3119" w:type="dxa"/>
            <w:vMerge/>
          </w:tcPr>
          <w:p w:rsidR="00140078" w:rsidRPr="003D7244" w:rsidRDefault="00140078" w:rsidP="00DD1446">
            <w:pPr>
              <w:pStyle w:val="3"/>
              <w:shd w:val="clear" w:color="auto" w:fill="auto"/>
              <w:spacing w:after="0" w:line="260" w:lineRule="exact"/>
              <w:rPr>
                <w:sz w:val="24"/>
                <w:szCs w:val="24"/>
              </w:rPr>
            </w:pPr>
          </w:p>
        </w:tc>
        <w:tc>
          <w:tcPr>
            <w:tcW w:w="6237" w:type="dxa"/>
          </w:tcPr>
          <w:p w:rsidR="00140078" w:rsidRPr="003D7244" w:rsidRDefault="00140078" w:rsidP="00C57F91">
            <w:pPr>
              <w:rPr>
                <w:sz w:val="24"/>
                <w:szCs w:val="24"/>
              </w:rPr>
            </w:pPr>
            <w:r w:rsidRPr="003D7244">
              <w:rPr>
                <w:sz w:val="24"/>
                <w:szCs w:val="24"/>
              </w:rPr>
              <w:t>КОГБУЗ «Уржумская     центральная     районная больница»</w:t>
            </w:r>
          </w:p>
        </w:tc>
      </w:tr>
      <w:tr w:rsidR="00140078" w:rsidRPr="00D41D2B" w:rsidTr="00DD1446">
        <w:tc>
          <w:tcPr>
            <w:tcW w:w="3119" w:type="dxa"/>
          </w:tcPr>
          <w:p w:rsidR="00140078" w:rsidRPr="003D7244" w:rsidRDefault="00140078" w:rsidP="00DD1446">
            <w:pPr>
              <w:pStyle w:val="3"/>
              <w:shd w:val="clear" w:color="auto" w:fill="auto"/>
              <w:spacing w:after="0" w:line="260" w:lineRule="exact"/>
              <w:rPr>
                <w:sz w:val="24"/>
                <w:szCs w:val="24"/>
              </w:rPr>
            </w:pPr>
            <w:r w:rsidRPr="003D7244">
              <w:rPr>
                <w:sz w:val="24"/>
                <w:szCs w:val="24"/>
              </w:rPr>
              <w:t>КОГБУЗ «Областной клинический противотуберкулезный диспансер»</w:t>
            </w:r>
          </w:p>
        </w:tc>
        <w:tc>
          <w:tcPr>
            <w:tcW w:w="6237" w:type="dxa"/>
          </w:tcPr>
          <w:p w:rsidR="00140078" w:rsidRPr="003D7244" w:rsidRDefault="00DD1446" w:rsidP="00F619C3">
            <w:pPr>
              <w:rPr>
                <w:sz w:val="24"/>
                <w:szCs w:val="24"/>
              </w:rPr>
            </w:pPr>
            <w:r>
              <w:rPr>
                <w:sz w:val="24"/>
                <w:szCs w:val="24"/>
              </w:rPr>
              <w:t>все медицинские организации</w:t>
            </w:r>
          </w:p>
        </w:tc>
      </w:tr>
    </w:tbl>
    <w:p w:rsidR="00140078" w:rsidRPr="00D41D2B" w:rsidRDefault="00140078" w:rsidP="00140078">
      <w:pPr>
        <w:pStyle w:val="ConsPlusNormal"/>
        <w:jc w:val="both"/>
        <w:rPr>
          <w:rFonts w:ascii="Times New Roman" w:hAnsi="Times New Roman" w:cs="Times New Roman"/>
          <w:sz w:val="28"/>
          <w:szCs w:val="28"/>
        </w:rPr>
      </w:pPr>
    </w:p>
    <w:p w:rsidR="00140078" w:rsidRDefault="00140078" w:rsidP="0014007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2.2.7.3. Маршрутизация</w:t>
      </w:r>
      <w:r w:rsidRPr="00D41D2B">
        <w:rPr>
          <w:rFonts w:ascii="Times New Roman" w:hAnsi="Times New Roman" w:cs="Times New Roman"/>
          <w:sz w:val="28"/>
          <w:szCs w:val="28"/>
        </w:rPr>
        <w:t xml:space="preserve"> детей при оказании </w:t>
      </w:r>
      <w:r>
        <w:rPr>
          <w:rFonts w:ascii="Times New Roman" w:hAnsi="Times New Roman" w:cs="Times New Roman"/>
          <w:sz w:val="28"/>
          <w:szCs w:val="28"/>
        </w:rPr>
        <w:t>ПМП</w:t>
      </w:r>
      <w:r w:rsidRPr="00D41D2B">
        <w:rPr>
          <w:rFonts w:ascii="Times New Roman" w:hAnsi="Times New Roman" w:cs="Times New Roman"/>
          <w:sz w:val="28"/>
          <w:szCs w:val="28"/>
        </w:rPr>
        <w:t xml:space="preserve"> в условиях круглосуточного стационара представлена в таблице </w:t>
      </w:r>
      <w:r>
        <w:rPr>
          <w:rFonts w:ascii="Times New Roman" w:hAnsi="Times New Roman" w:cs="Times New Roman"/>
          <w:sz w:val="28"/>
          <w:szCs w:val="28"/>
        </w:rPr>
        <w:t>9</w:t>
      </w:r>
      <w:r w:rsidR="00F619C3">
        <w:rPr>
          <w:rFonts w:ascii="Times New Roman" w:hAnsi="Times New Roman" w:cs="Times New Roman"/>
          <w:sz w:val="28"/>
          <w:szCs w:val="28"/>
        </w:rPr>
        <w:t xml:space="preserve">. </w:t>
      </w:r>
    </w:p>
    <w:p w:rsidR="00140078" w:rsidRDefault="00140078" w:rsidP="00140078">
      <w:pPr>
        <w:pStyle w:val="ConsPlusNormal"/>
        <w:jc w:val="right"/>
        <w:outlineLvl w:val="4"/>
        <w:rPr>
          <w:rFonts w:ascii="Times New Roman" w:hAnsi="Times New Roman" w:cs="Times New Roman"/>
          <w:sz w:val="28"/>
          <w:szCs w:val="28"/>
        </w:rPr>
      </w:pPr>
      <w:r w:rsidRPr="00D41D2B">
        <w:rPr>
          <w:rFonts w:ascii="Times New Roman" w:hAnsi="Times New Roman" w:cs="Times New Roman"/>
          <w:sz w:val="28"/>
          <w:szCs w:val="28"/>
        </w:rPr>
        <w:t xml:space="preserve">Таблица </w:t>
      </w:r>
      <w:r>
        <w:rPr>
          <w:rFonts w:ascii="Times New Roman" w:hAnsi="Times New Roman" w:cs="Times New Roman"/>
          <w:sz w:val="28"/>
          <w:szCs w:val="28"/>
        </w:rPr>
        <w:t>9</w:t>
      </w:r>
    </w:p>
    <w:p w:rsidR="00DD1446" w:rsidRPr="00D41D2B" w:rsidRDefault="00DD1446" w:rsidP="00140078">
      <w:pPr>
        <w:pStyle w:val="ConsPlusNormal"/>
        <w:jc w:val="right"/>
        <w:outlineLvl w:val="4"/>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0"/>
        <w:gridCol w:w="4676"/>
      </w:tblGrid>
      <w:tr w:rsidR="00140078" w:rsidRPr="00D41D2B" w:rsidTr="00DD1446">
        <w:tc>
          <w:tcPr>
            <w:tcW w:w="4680" w:type="dxa"/>
          </w:tcPr>
          <w:p w:rsidR="00140078" w:rsidRPr="003D7244" w:rsidRDefault="00140078" w:rsidP="00C57F91">
            <w:pPr>
              <w:pStyle w:val="ConsPlusNormal"/>
              <w:jc w:val="center"/>
              <w:rPr>
                <w:rFonts w:ascii="Times New Roman" w:hAnsi="Times New Roman" w:cs="Times New Roman"/>
                <w:sz w:val="24"/>
                <w:szCs w:val="24"/>
              </w:rPr>
            </w:pPr>
            <w:r w:rsidRPr="003D7244">
              <w:rPr>
                <w:rFonts w:ascii="Times New Roman" w:hAnsi="Times New Roman" w:cs="Times New Roman"/>
                <w:sz w:val="24"/>
                <w:szCs w:val="24"/>
              </w:rPr>
              <w:t>Медицинская организация, имеющая в своем составе паллиативные койки</w:t>
            </w:r>
          </w:p>
        </w:tc>
        <w:tc>
          <w:tcPr>
            <w:tcW w:w="4676" w:type="dxa"/>
          </w:tcPr>
          <w:p w:rsidR="00140078" w:rsidRPr="003D7244" w:rsidRDefault="00140078" w:rsidP="00C57F91">
            <w:pPr>
              <w:pStyle w:val="3"/>
              <w:shd w:val="clear" w:color="auto" w:fill="auto"/>
              <w:spacing w:after="0" w:line="260" w:lineRule="exact"/>
              <w:jc w:val="center"/>
              <w:rPr>
                <w:sz w:val="24"/>
                <w:szCs w:val="24"/>
              </w:rPr>
            </w:pPr>
            <w:r w:rsidRPr="003D7244">
              <w:rPr>
                <w:sz w:val="24"/>
                <w:szCs w:val="24"/>
              </w:rPr>
              <w:t>Прикрепленные медицинские организации</w:t>
            </w:r>
          </w:p>
        </w:tc>
      </w:tr>
      <w:tr w:rsidR="00140078" w:rsidRPr="00D41D2B" w:rsidTr="00DD1446">
        <w:tc>
          <w:tcPr>
            <w:tcW w:w="4680"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областная детская клиническая больница»</w:t>
            </w:r>
          </w:p>
        </w:tc>
        <w:tc>
          <w:tcPr>
            <w:tcW w:w="4676" w:type="dxa"/>
          </w:tcPr>
          <w:p w:rsidR="00140078" w:rsidRPr="003D7244" w:rsidRDefault="00DD1446" w:rsidP="00DD1446">
            <w:pPr>
              <w:tabs>
                <w:tab w:val="left" w:pos="5760"/>
              </w:tabs>
              <w:jc w:val="both"/>
              <w:rPr>
                <w:sz w:val="24"/>
                <w:szCs w:val="24"/>
              </w:rPr>
            </w:pPr>
            <w:r>
              <w:rPr>
                <w:sz w:val="24"/>
                <w:szCs w:val="24"/>
              </w:rPr>
              <w:t>в</w:t>
            </w:r>
            <w:r w:rsidR="00140078" w:rsidRPr="003D7244">
              <w:rPr>
                <w:sz w:val="24"/>
                <w:szCs w:val="24"/>
              </w:rPr>
              <w:t>се медицинские организации (дети,  нуждающиеся в паллиативной  помощи)</w:t>
            </w:r>
          </w:p>
        </w:tc>
      </w:tr>
    </w:tbl>
    <w:p w:rsidR="00140078" w:rsidRPr="00D41D2B" w:rsidRDefault="00140078" w:rsidP="00140078">
      <w:pPr>
        <w:pStyle w:val="ConsPlusNormal"/>
        <w:jc w:val="both"/>
        <w:rPr>
          <w:rFonts w:ascii="Times New Roman" w:hAnsi="Times New Roman" w:cs="Times New Roman"/>
          <w:sz w:val="28"/>
          <w:szCs w:val="28"/>
        </w:rPr>
      </w:pPr>
    </w:p>
    <w:p w:rsidR="00140078" w:rsidRDefault="00140078" w:rsidP="0014007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2.2.7.4.  Маршрутизация</w:t>
      </w:r>
      <w:r w:rsidRPr="00D41D2B">
        <w:rPr>
          <w:rFonts w:ascii="Times New Roman" w:hAnsi="Times New Roman" w:cs="Times New Roman"/>
          <w:sz w:val="28"/>
          <w:szCs w:val="28"/>
        </w:rPr>
        <w:t xml:space="preserve"> взрослых пациентов при оказании </w:t>
      </w:r>
      <w:r>
        <w:rPr>
          <w:rFonts w:ascii="Times New Roman" w:hAnsi="Times New Roman" w:cs="Times New Roman"/>
          <w:sz w:val="28"/>
          <w:szCs w:val="28"/>
        </w:rPr>
        <w:t>ПМП</w:t>
      </w:r>
      <w:r w:rsidRPr="00D41D2B">
        <w:rPr>
          <w:rFonts w:ascii="Times New Roman" w:hAnsi="Times New Roman" w:cs="Times New Roman"/>
          <w:sz w:val="28"/>
          <w:szCs w:val="28"/>
        </w:rPr>
        <w:t xml:space="preserve"> </w:t>
      </w:r>
      <w:r>
        <w:rPr>
          <w:rFonts w:ascii="Times New Roman" w:hAnsi="Times New Roman" w:cs="Times New Roman"/>
          <w:sz w:val="28"/>
          <w:szCs w:val="28"/>
        </w:rPr>
        <w:br/>
      </w:r>
      <w:r w:rsidRPr="00D41D2B">
        <w:rPr>
          <w:rFonts w:ascii="Times New Roman" w:hAnsi="Times New Roman" w:cs="Times New Roman"/>
          <w:sz w:val="28"/>
          <w:szCs w:val="28"/>
        </w:rPr>
        <w:t>в амбулаторных ус</w:t>
      </w:r>
      <w:r>
        <w:rPr>
          <w:rFonts w:ascii="Times New Roman" w:hAnsi="Times New Roman" w:cs="Times New Roman"/>
          <w:sz w:val="28"/>
          <w:szCs w:val="28"/>
        </w:rPr>
        <w:t>ловиях представлена в таблице 10</w:t>
      </w:r>
      <w:r w:rsidR="00F619C3">
        <w:rPr>
          <w:rFonts w:ascii="Times New Roman" w:hAnsi="Times New Roman" w:cs="Times New Roman"/>
          <w:sz w:val="28"/>
          <w:szCs w:val="28"/>
        </w:rPr>
        <w:t xml:space="preserve">. </w:t>
      </w:r>
    </w:p>
    <w:p w:rsidR="00140078" w:rsidRPr="00D41D2B" w:rsidRDefault="00140078" w:rsidP="00140078">
      <w:pPr>
        <w:pStyle w:val="ConsPlusNormal"/>
        <w:jc w:val="right"/>
        <w:outlineLvl w:val="4"/>
        <w:rPr>
          <w:rFonts w:ascii="Times New Roman" w:hAnsi="Times New Roman" w:cs="Times New Roman"/>
          <w:sz w:val="28"/>
          <w:szCs w:val="28"/>
        </w:rPr>
      </w:pPr>
      <w:r>
        <w:rPr>
          <w:rFonts w:ascii="Times New Roman" w:hAnsi="Times New Roman" w:cs="Times New Roman"/>
          <w:sz w:val="28"/>
          <w:szCs w:val="28"/>
        </w:rPr>
        <w:t>Таблица 10</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0"/>
        <w:gridCol w:w="5526"/>
      </w:tblGrid>
      <w:tr w:rsidR="00140078" w:rsidRPr="00D41D2B" w:rsidTr="00DD1446">
        <w:trPr>
          <w:tblHeader/>
        </w:trPr>
        <w:tc>
          <w:tcPr>
            <w:tcW w:w="3830" w:type="dxa"/>
          </w:tcPr>
          <w:p w:rsidR="00140078" w:rsidRPr="003D7244" w:rsidRDefault="00140078" w:rsidP="00C57F91">
            <w:pPr>
              <w:pStyle w:val="ConsPlusNormal"/>
              <w:jc w:val="center"/>
              <w:rPr>
                <w:rFonts w:ascii="Times New Roman" w:hAnsi="Times New Roman" w:cs="Times New Roman"/>
                <w:sz w:val="24"/>
                <w:szCs w:val="24"/>
              </w:rPr>
            </w:pPr>
            <w:r w:rsidRPr="003D7244">
              <w:rPr>
                <w:rFonts w:ascii="Times New Roman" w:hAnsi="Times New Roman" w:cs="Times New Roman"/>
                <w:sz w:val="24"/>
                <w:szCs w:val="24"/>
              </w:rPr>
              <w:t>Медицинская организация, имеющая кабинет паллиативной медицинской помощи</w:t>
            </w:r>
          </w:p>
        </w:tc>
        <w:tc>
          <w:tcPr>
            <w:tcW w:w="5526" w:type="dxa"/>
          </w:tcPr>
          <w:p w:rsidR="00140078" w:rsidRPr="003D7244" w:rsidRDefault="00140078" w:rsidP="00C57F91">
            <w:pPr>
              <w:pStyle w:val="ConsPlusNormal"/>
              <w:jc w:val="center"/>
              <w:rPr>
                <w:rFonts w:ascii="Times New Roman" w:hAnsi="Times New Roman" w:cs="Times New Roman"/>
                <w:sz w:val="24"/>
                <w:szCs w:val="24"/>
              </w:rPr>
            </w:pPr>
            <w:r w:rsidRPr="003D7244">
              <w:rPr>
                <w:rFonts w:ascii="Times New Roman" w:hAnsi="Times New Roman" w:cs="Times New Roman"/>
                <w:sz w:val="24"/>
                <w:szCs w:val="24"/>
              </w:rPr>
              <w:t>Прикрепленные медицинские организации</w:t>
            </w:r>
          </w:p>
        </w:tc>
      </w:tr>
      <w:tr w:rsidR="00140078" w:rsidRPr="00D41D2B" w:rsidTr="00DD1446">
        <w:tc>
          <w:tcPr>
            <w:tcW w:w="3830" w:type="dxa"/>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«Кировский клинико-диагностический центр»</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прикрепленное население</w:t>
            </w:r>
          </w:p>
        </w:tc>
      </w:tr>
      <w:tr w:rsidR="00140078" w:rsidRPr="00D41D2B" w:rsidTr="00DD1446">
        <w:trPr>
          <w:trHeight w:val="466"/>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 2»</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«Куменская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«Сунская центральная районная больница»</w:t>
            </w:r>
          </w:p>
        </w:tc>
      </w:tr>
      <w:tr w:rsidR="00140078" w:rsidRPr="00D41D2B" w:rsidTr="00DD1446">
        <w:trPr>
          <w:trHeight w:val="329"/>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lastRenderedPageBreak/>
              <w:t>КОГБУЗ «Кировская клиническая больница № 7 им. В.И. Юрловой»</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«Лузская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«Подосиновская центральная районная больница им. Н.В. Отрокова»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«Опаринская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«Мурашинская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«Оричевская центральная районная больница»</w:t>
            </w:r>
          </w:p>
        </w:tc>
      </w:tr>
      <w:tr w:rsidR="00140078" w:rsidRPr="00D41D2B" w:rsidTr="00DD1446">
        <w:trPr>
          <w:trHeight w:val="551"/>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 9»</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КОГКБУЗ «Больница скорой медицинской помощи»</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«Центр медицинской реабилитации»</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 5»</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«Юрьянская районная больница»</w:t>
            </w:r>
          </w:p>
        </w:tc>
      </w:tr>
      <w:tr w:rsidR="00140078" w:rsidRPr="00D41D2B" w:rsidTr="00DD1446">
        <w:trPr>
          <w:trHeight w:val="571"/>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«Кирово-Чепецкая центральная районная больница»</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«Зуевская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«Фаленская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«Унинская центральная районная больница»</w:t>
            </w:r>
          </w:p>
        </w:tc>
      </w:tr>
      <w:tr w:rsidR="00140078" w:rsidRPr="00D41D2B" w:rsidTr="00DD1446">
        <w:trPr>
          <w:trHeight w:val="531"/>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«Слободская центральная районная больница им. академика А.Н. Бакулева»</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«Белохолуницкая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«Нагорская центральная районная больница»</w:t>
            </w:r>
          </w:p>
        </w:tc>
      </w:tr>
      <w:tr w:rsidR="00140078" w:rsidRPr="00D41D2B" w:rsidTr="00DD1446">
        <w:trPr>
          <w:trHeight w:val="616"/>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«Уржумская центральная районная больница»</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«Нолинская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«Кильмезская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«Немская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«Вятскополянская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«Малмыжская центральная районная больница»</w:t>
            </w:r>
          </w:p>
        </w:tc>
      </w:tr>
      <w:tr w:rsidR="00140078" w:rsidRPr="00D41D2B" w:rsidTr="00DD1446">
        <w:trPr>
          <w:trHeight w:val="553"/>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«Котельничская центральная районная больница»</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«Свечинская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«Даровская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«Шабалинская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«Орловская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«Арбажская центральная районная больница»</w:t>
            </w:r>
          </w:p>
        </w:tc>
      </w:tr>
      <w:tr w:rsidR="00140078" w:rsidRPr="00D41D2B" w:rsidTr="00DD1446">
        <w:trPr>
          <w:trHeight w:val="551"/>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«Советская центральная районная больница»</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«Пижанская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«Лебяжская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«Яранская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«Кикнурская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«Санчурская центральная районная больница им. А.И. Прохорова»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«Тужинская центральная районная больница»</w:t>
            </w:r>
          </w:p>
        </w:tc>
      </w:tr>
      <w:tr w:rsidR="00140078" w:rsidRPr="00D41D2B" w:rsidTr="00DD1446">
        <w:tc>
          <w:tcPr>
            <w:tcW w:w="3830" w:type="dxa"/>
            <w:vMerge/>
          </w:tcPr>
          <w:p w:rsidR="00140078" w:rsidRPr="003D7244" w:rsidRDefault="00140078" w:rsidP="00DD1446">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«Верхошижемская центральная районная больница»</w:t>
            </w:r>
          </w:p>
        </w:tc>
      </w:tr>
      <w:tr w:rsidR="00140078" w:rsidRPr="00D41D2B" w:rsidTr="004E5568">
        <w:trPr>
          <w:trHeight w:val="584"/>
        </w:trPr>
        <w:tc>
          <w:tcPr>
            <w:tcW w:w="3830" w:type="dxa"/>
            <w:vMerge w:val="restart"/>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«Омутнинская центральная районная больница»</w:t>
            </w: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«Афанасьевская центральная районная больница»</w:t>
            </w:r>
          </w:p>
        </w:tc>
      </w:tr>
      <w:tr w:rsidR="00140078" w:rsidRPr="00D41D2B" w:rsidTr="00DD1446">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DD1446">
            <w:pPr>
              <w:pStyle w:val="ConsPlusNormal"/>
              <w:jc w:val="both"/>
              <w:rPr>
                <w:rFonts w:ascii="Times New Roman" w:hAnsi="Times New Roman" w:cs="Times New Roman"/>
                <w:sz w:val="24"/>
                <w:szCs w:val="24"/>
              </w:rPr>
            </w:pPr>
            <w:r w:rsidRPr="003D7244">
              <w:rPr>
                <w:rFonts w:ascii="Times New Roman" w:hAnsi="Times New Roman" w:cs="Times New Roman"/>
                <w:sz w:val="24"/>
                <w:szCs w:val="24"/>
              </w:rPr>
              <w:t>КОГБУЗ «Верхнекамская центральная районная больница»</w:t>
            </w:r>
          </w:p>
        </w:tc>
      </w:tr>
    </w:tbl>
    <w:p w:rsidR="00140078" w:rsidRDefault="00140078" w:rsidP="00DD1446">
      <w:pPr>
        <w:pStyle w:val="ConsPlusNormal"/>
        <w:spacing w:line="360" w:lineRule="auto"/>
        <w:jc w:val="both"/>
        <w:rPr>
          <w:rFonts w:ascii="Times New Roman" w:hAnsi="Times New Roman" w:cs="Times New Roman"/>
          <w:sz w:val="28"/>
          <w:szCs w:val="28"/>
        </w:rPr>
      </w:pPr>
    </w:p>
    <w:p w:rsidR="00140078" w:rsidRDefault="00140078" w:rsidP="00F619C3">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2.2.7.5. Маршрутизация</w:t>
      </w:r>
      <w:r w:rsidRPr="00D41D2B">
        <w:rPr>
          <w:rFonts w:ascii="Times New Roman" w:hAnsi="Times New Roman" w:cs="Times New Roman"/>
          <w:sz w:val="28"/>
          <w:szCs w:val="28"/>
        </w:rPr>
        <w:t xml:space="preserve"> патронажных бригад </w:t>
      </w:r>
      <w:r>
        <w:rPr>
          <w:rFonts w:ascii="Times New Roman" w:hAnsi="Times New Roman" w:cs="Times New Roman"/>
          <w:sz w:val="28"/>
          <w:szCs w:val="28"/>
        </w:rPr>
        <w:t>ПМП</w:t>
      </w:r>
      <w:r w:rsidRPr="00D41D2B">
        <w:rPr>
          <w:rFonts w:ascii="Times New Roman" w:hAnsi="Times New Roman" w:cs="Times New Roman"/>
          <w:sz w:val="28"/>
          <w:szCs w:val="28"/>
        </w:rPr>
        <w:t xml:space="preserve"> для вз</w:t>
      </w:r>
      <w:r>
        <w:rPr>
          <w:rFonts w:ascii="Times New Roman" w:hAnsi="Times New Roman" w:cs="Times New Roman"/>
          <w:sz w:val="28"/>
          <w:szCs w:val="28"/>
        </w:rPr>
        <w:t>рослых представлена в таблице 11</w:t>
      </w:r>
      <w:r w:rsidR="00C97C27">
        <w:rPr>
          <w:rFonts w:ascii="Times New Roman" w:hAnsi="Times New Roman" w:cs="Times New Roman"/>
          <w:sz w:val="28"/>
          <w:szCs w:val="28"/>
        </w:rPr>
        <w:t>.</w:t>
      </w:r>
    </w:p>
    <w:p w:rsidR="00663136" w:rsidRDefault="00663136" w:rsidP="00F619C3">
      <w:pPr>
        <w:pStyle w:val="ConsPlusNormal"/>
        <w:tabs>
          <w:tab w:val="left" w:pos="709"/>
        </w:tabs>
        <w:spacing w:line="360" w:lineRule="auto"/>
        <w:ind w:firstLine="540"/>
        <w:jc w:val="both"/>
        <w:rPr>
          <w:rFonts w:ascii="Times New Roman" w:hAnsi="Times New Roman" w:cs="Times New Roman"/>
          <w:sz w:val="28"/>
          <w:szCs w:val="28"/>
        </w:rPr>
      </w:pPr>
    </w:p>
    <w:p w:rsidR="00140078" w:rsidRPr="00D41D2B" w:rsidRDefault="00140078" w:rsidP="00140078">
      <w:pPr>
        <w:pStyle w:val="ConsPlusNormal"/>
        <w:jc w:val="right"/>
        <w:outlineLvl w:val="4"/>
        <w:rPr>
          <w:rFonts w:ascii="Times New Roman" w:hAnsi="Times New Roman" w:cs="Times New Roman"/>
          <w:sz w:val="28"/>
          <w:szCs w:val="28"/>
        </w:rPr>
      </w:pPr>
      <w:r w:rsidRPr="00D41D2B">
        <w:rPr>
          <w:rFonts w:ascii="Times New Roman" w:hAnsi="Times New Roman" w:cs="Times New Roman"/>
          <w:sz w:val="28"/>
          <w:szCs w:val="28"/>
        </w:rPr>
        <w:lastRenderedPageBreak/>
        <w:t>Таблица 1</w:t>
      </w:r>
      <w:r>
        <w:rPr>
          <w:rFonts w:ascii="Times New Roman" w:hAnsi="Times New Roman" w:cs="Times New Roman"/>
          <w:sz w:val="28"/>
          <w:szCs w:val="28"/>
        </w:rPr>
        <w:t>1</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917"/>
      </w:tblGrid>
      <w:tr w:rsidR="00140078" w:rsidRPr="00D41D2B" w:rsidTr="00DD1446">
        <w:trPr>
          <w:trHeight w:val="1191"/>
          <w:tblHeader/>
        </w:trPr>
        <w:tc>
          <w:tcPr>
            <w:tcW w:w="3439" w:type="dxa"/>
          </w:tcPr>
          <w:p w:rsidR="00140078" w:rsidRPr="003D7244" w:rsidRDefault="00140078" w:rsidP="00DD1446">
            <w:pPr>
              <w:pStyle w:val="ConsPlusNormal"/>
              <w:jc w:val="center"/>
              <w:rPr>
                <w:rFonts w:ascii="Times New Roman" w:hAnsi="Times New Roman" w:cs="Times New Roman"/>
                <w:sz w:val="24"/>
                <w:szCs w:val="24"/>
              </w:rPr>
            </w:pPr>
            <w:r w:rsidRPr="003D7244">
              <w:rPr>
                <w:rFonts w:ascii="Times New Roman" w:hAnsi="Times New Roman" w:cs="Times New Roman"/>
                <w:sz w:val="24"/>
                <w:szCs w:val="24"/>
              </w:rPr>
              <w:t>Медицинская организация, имеющая патронажные бригады паллиативной помощи</w:t>
            </w:r>
          </w:p>
        </w:tc>
        <w:tc>
          <w:tcPr>
            <w:tcW w:w="5917" w:type="dxa"/>
          </w:tcPr>
          <w:p w:rsidR="00140078" w:rsidRPr="003D7244" w:rsidRDefault="00140078" w:rsidP="00DD1446">
            <w:pPr>
              <w:pStyle w:val="ConsPlusNormal"/>
              <w:ind w:firstLine="540"/>
              <w:jc w:val="center"/>
              <w:rPr>
                <w:rFonts w:ascii="Times New Roman" w:hAnsi="Times New Roman" w:cs="Times New Roman"/>
                <w:sz w:val="24"/>
                <w:szCs w:val="24"/>
              </w:rPr>
            </w:pPr>
            <w:r w:rsidRPr="003D7244">
              <w:rPr>
                <w:rFonts w:ascii="Times New Roman" w:hAnsi="Times New Roman" w:cs="Times New Roman"/>
                <w:sz w:val="24"/>
                <w:szCs w:val="24"/>
              </w:rPr>
              <w:t>Прикрепленные медицинские  организации</w:t>
            </w:r>
          </w:p>
        </w:tc>
      </w:tr>
      <w:tr w:rsidR="00140078" w:rsidRPr="00D41D2B" w:rsidTr="00DD1446">
        <w:trPr>
          <w:trHeight w:val="793"/>
        </w:trPr>
        <w:tc>
          <w:tcPr>
            <w:tcW w:w="3439" w:type="dxa"/>
          </w:tcPr>
          <w:p w:rsidR="00140078" w:rsidRPr="003D7244" w:rsidRDefault="00140078" w:rsidP="00DD1446">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«Кировский клинико</w:t>
            </w:r>
            <w:r w:rsidR="00DD1446">
              <w:rPr>
                <w:rFonts w:ascii="Times New Roman" w:hAnsi="Times New Roman" w:cs="Times New Roman"/>
                <w:sz w:val="24"/>
                <w:szCs w:val="24"/>
              </w:rPr>
              <w:t>-</w:t>
            </w:r>
            <w:r w:rsidRPr="003D7244">
              <w:rPr>
                <w:rFonts w:ascii="Times New Roman" w:hAnsi="Times New Roman" w:cs="Times New Roman"/>
                <w:sz w:val="24"/>
                <w:szCs w:val="24"/>
              </w:rPr>
              <w:t>диагностический центр»</w:t>
            </w:r>
            <w:r w:rsidR="00DD1446">
              <w:rPr>
                <w:rFonts w:ascii="Times New Roman" w:hAnsi="Times New Roman" w:cs="Times New Roman"/>
                <w:sz w:val="24"/>
                <w:szCs w:val="24"/>
              </w:rPr>
              <w:br/>
            </w:r>
            <w:r w:rsidRPr="003D7244">
              <w:rPr>
                <w:rFonts w:ascii="Times New Roman" w:hAnsi="Times New Roman" w:cs="Times New Roman"/>
                <w:sz w:val="24"/>
                <w:szCs w:val="24"/>
              </w:rPr>
              <w:t>(2 бригады)</w:t>
            </w:r>
          </w:p>
        </w:tc>
        <w:tc>
          <w:tcPr>
            <w:tcW w:w="5917" w:type="dxa"/>
          </w:tcPr>
          <w:p w:rsidR="00140078" w:rsidRPr="003D7244" w:rsidRDefault="00DD1446" w:rsidP="00C57F91">
            <w:pPr>
              <w:pStyle w:val="ConsPlusNormal"/>
              <w:rPr>
                <w:rFonts w:ascii="Times New Roman" w:hAnsi="Times New Roman" w:cs="Times New Roman"/>
                <w:sz w:val="24"/>
                <w:szCs w:val="24"/>
              </w:rPr>
            </w:pPr>
            <w:r>
              <w:rPr>
                <w:rFonts w:ascii="Times New Roman" w:hAnsi="Times New Roman" w:cs="Times New Roman"/>
                <w:sz w:val="24"/>
                <w:szCs w:val="24"/>
              </w:rPr>
              <w:t>КОГБУЗ «Кировский клинико-</w:t>
            </w:r>
            <w:r w:rsidR="00140078" w:rsidRPr="003D7244">
              <w:rPr>
                <w:rFonts w:ascii="Times New Roman" w:hAnsi="Times New Roman" w:cs="Times New Roman"/>
                <w:sz w:val="24"/>
                <w:szCs w:val="24"/>
              </w:rPr>
              <w:t>диагностический центр»</w:t>
            </w:r>
          </w:p>
        </w:tc>
      </w:tr>
      <w:tr w:rsidR="00140078" w:rsidRPr="00D41D2B" w:rsidTr="00DD1446">
        <w:trPr>
          <w:trHeight w:val="511"/>
        </w:trPr>
        <w:tc>
          <w:tcPr>
            <w:tcW w:w="3439" w:type="dxa"/>
          </w:tcPr>
          <w:p w:rsidR="00140078" w:rsidRPr="003D7244" w:rsidRDefault="00140078" w:rsidP="00C97C27">
            <w:pPr>
              <w:pStyle w:val="ConsPlusNormal"/>
              <w:rPr>
                <w:rFonts w:ascii="Times New Roman" w:hAnsi="Times New Roman" w:cs="Times New Roman"/>
                <w:sz w:val="24"/>
                <w:szCs w:val="24"/>
              </w:rPr>
            </w:pPr>
            <w:r w:rsidRPr="003D7244">
              <w:rPr>
                <w:rFonts w:ascii="Times New Roman" w:hAnsi="Times New Roman" w:cs="Times New Roman"/>
                <w:sz w:val="24"/>
                <w:szCs w:val="24"/>
              </w:rPr>
              <w:t xml:space="preserve">КОГБУЗ «Кировская </w:t>
            </w:r>
            <w:r w:rsidR="00C97C27">
              <w:rPr>
                <w:rFonts w:ascii="Times New Roman" w:hAnsi="Times New Roman" w:cs="Times New Roman"/>
                <w:sz w:val="24"/>
                <w:szCs w:val="24"/>
              </w:rPr>
              <w:br/>
            </w:r>
            <w:r w:rsidRPr="003D7244">
              <w:rPr>
                <w:rFonts w:ascii="Times New Roman" w:hAnsi="Times New Roman" w:cs="Times New Roman"/>
                <w:sz w:val="24"/>
                <w:szCs w:val="24"/>
              </w:rPr>
              <w:t>городская больница №</w:t>
            </w:r>
            <w:r w:rsidR="00DD1446">
              <w:rPr>
                <w:rFonts w:ascii="Times New Roman" w:hAnsi="Times New Roman" w:cs="Times New Roman"/>
                <w:sz w:val="24"/>
                <w:szCs w:val="24"/>
              </w:rPr>
              <w:t xml:space="preserve"> </w:t>
            </w:r>
            <w:r w:rsidRPr="003D7244">
              <w:rPr>
                <w:rFonts w:ascii="Times New Roman" w:hAnsi="Times New Roman" w:cs="Times New Roman"/>
                <w:sz w:val="24"/>
                <w:szCs w:val="24"/>
              </w:rPr>
              <w:t>2»</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w:t>
            </w:r>
            <w:r w:rsidR="00DD1446">
              <w:rPr>
                <w:rFonts w:ascii="Times New Roman" w:hAnsi="Times New Roman" w:cs="Times New Roman"/>
                <w:sz w:val="24"/>
                <w:szCs w:val="24"/>
              </w:rPr>
              <w:t xml:space="preserve"> </w:t>
            </w:r>
            <w:r w:rsidRPr="003D7244">
              <w:rPr>
                <w:rFonts w:ascii="Times New Roman" w:hAnsi="Times New Roman" w:cs="Times New Roman"/>
                <w:sz w:val="24"/>
                <w:szCs w:val="24"/>
              </w:rPr>
              <w:t>2»</w:t>
            </w:r>
          </w:p>
        </w:tc>
      </w:tr>
      <w:tr w:rsidR="00140078" w:rsidRPr="00D41D2B" w:rsidTr="00DD1446">
        <w:trPr>
          <w:trHeight w:val="793"/>
        </w:trPr>
        <w:tc>
          <w:tcPr>
            <w:tcW w:w="3439" w:type="dxa"/>
          </w:tcPr>
          <w:p w:rsidR="00140078" w:rsidRPr="003D7244" w:rsidRDefault="00140078" w:rsidP="00C97C27">
            <w:pPr>
              <w:pStyle w:val="ConsPlusNormal"/>
              <w:rPr>
                <w:rFonts w:ascii="Times New Roman" w:hAnsi="Times New Roman" w:cs="Times New Roman"/>
                <w:sz w:val="24"/>
                <w:szCs w:val="24"/>
              </w:rPr>
            </w:pPr>
            <w:r w:rsidRPr="003D7244">
              <w:rPr>
                <w:rFonts w:ascii="Times New Roman" w:hAnsi="Times New Roman" w:cs="Times New Roman"/>
                <w:sz w:val="24"/>
                <w:szCs w:val="24"/>
              </w:rPr>
              <w:t xml:space="preserve">КОГБУЗ «Кировская </w:t>
            </w:r>
            <w:r w:rsidR="00C97C27">
              <w:rPr>
                <w:rFonts w:ascii="Times New Roman" w:hAnsi="Times New Roman" w:cs="Times New Roman"/>
                <w:sz w:val="24"/>
                <w:szCs w:val="24"/>
              </w:rPr>
              <w:br/>
            </w:r>
            <w:r w:rsidRPr="003D7244">
              <w:rPr>
                <w:rFonts w:ascii="Times New Roman" w:hAnsi="Times New Roman" w:cs="Times New Roman"/>
                <w:sz w:val="24"/>
                <w:szCs w:val="24"/>
              </w:rPr>
              <w:t xml:space="preserve">клиническая больница № 7 </w:t>
            </w:r>
            <w:r w:rsidR="00DD1446">
              <w:rPr>
                <w:rFonts w:ascii="Times New Roman" w:hAnsi="Times New Roman" w:cs="Times New Roman"/>
                <w:sz w:val="24"/>
                <w:szCs w:val="24"/>
              </w:rPr>
              <w:br/>
            </w:r>
            <w:r w:rsidRPr="003D7244">
              <w:rPr>
                <w:rFonts w:ascii="Times New Roman" w:hAnsi="Times New Roman" w:cs="Times New Roman"/>
                <w:sz w:val="24"/>
                <w:szCs w:val="24"/>
              </w:rPr>
              <w:t>им. В.И. Юрловой»</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клиническая больница №</w:t>
            </w:r>
            <w:r w:rsidR="00DD1446">
              <w:rPr>
                <w:rFonts w:ascii="Times New Roman" w:hAnsi="Times New Roman" w:cs="Times New Roman"/>
                <w:sz w:val="24"/>
                <w:szCs w:val="24"/>
              </w:rPr>
              <w:t xml:space="preserve"> </w:t>
            </w:r>
            <w:r w:rsidRPr="003D7244">
              <w:rPr>
                <w:rFonts w:ascii="Times New Roman" w:hAnsi="Times New Roman" w:cs="Times New Roman"/>
                <w:sz w:val="24"/>
                <w:szCs w:val="24"/>
              </w:rPr>
              <w:t xml:space="preserve">7 </w:t>
            </w:r>
            <w:r w:rsidR="00DD1446">
              <w:rPr>
                <w:rFonts w:ascii="Times New Roman" w:hAnsi="Times New Roman" w:cs="Times New Roman"/>
                <w:sz w:val="24"/>
                <w:szCs w:val="24"/>
              </w:rPr>
              <w:br/>
            </w:r>
            <w:r w:rsidRPr="003D7244">
              <w:rPr>
                <w:rFonts w:ascii="Times New Roman" w:hAnsi="Times New Roman" w:cs="Times New Roman"/>
                <w:sz w:val="24"/>
                <w:szCs w:val="24"/>
              </w:rPr>
              <w:t>им. В.И. Юрловой»</w:t>
            </w:r>
          </w:p>
        </w:tc>
      </w:tr>
      <w:tr w:rsidR="00140078" w:rsidRPr="00D41D2B" w:rsidTr="00DD1446">
        <w:trPr>
          <w:trHeight w:val="523"/>
        </w:trPr>
        <w:tc>
          <w:tcPr>
            <w:tcW w:w="3439" w:type="dxa"/>
          </w:tcPr>
          <w:p w:rsidR="00140078" w:rsidRPr="003D7244" w:rsidRDefault="00140078" w:rsidP="00C97C27">
            <w:pPr>
              <w:pStyle w:val="ConsPlusNormal"/>
              <w:rPr>
                <w:rFonts w:ascii="Times New Roman" w:hAnsi="Times New Roman" w:cs="Times New Roman"/>
                <w:sz w:val="24"/>
                <w:szCs w:val="24"/>
              </w:rPr>
            </w:pPr>
            <w:r w:rsidRPr="003D7244">
              <w:rPr>
                <w:rFonts w:ascii="Times New Roman" w:hAnsi="Times New Roman" w:cs="Times New Roman"/>
                <w:sz w:val="24"/>
                <w:szCs w:val="24"/>
              </w:rPr>
              <w:t xml:space="preserve">КОГБУЗ «Кировская </w:t>
            </w:r>
            <w:r w:rsidR="00C97C27">
              <w:rPr>
                <w:rFonts w:ascii="Times New Roman" w:hAnsi="Times New Roman" w:cs="Times New Roman"/>
                <w:sz w:val="24"/>
                <w:szCs w:val="24"/>
              </w:rPr>
              <w:br/>
            </w:r>
            <w:r w:rsidRPr="003D7244">
              <w:rPr>
                <w:rFonts w:ascii="Times New Roman" w:hAnsi="Times New Roman" w:cs="Times New Roman"/>
                <w:sz w:val="24"/>
                <w:szCs w:val="24"/>
              </w:rPr>
              <w:t>городская больница №</w:t>
            </w:r>
            <w:r w:rsidR="00DD1446">
              <w:rPr>
                <w:rFonts w:ascii="Times New Roman" w:hAnsi="Times New Roman" w:cs="Times New Roman"/>
                <w:sz w:val="24"/>
                <w:szCs w:val="24"/>
              </w:rPr>
              <w:t xml:space="preserve"> </w:t>
            </w:r>
            <w:r w:rsidRPr="003D7244">
              <w:rPr>
                <w:rFonts w:ascii="Times New Roman" w:hAnsi="Times New Roman" w:cs="Times New Roman"/>
                <w:sz w:val="24"/>
                <w:szCs w:val="24"/>
              </w:rPr>
              <w:t>9»</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w:t>
            </w:r>
            <w:r w:rsidR="00DD1446">
              <w:rPr>
                <w:rFonts w:ascii="Times New Roman" w:hAnsi="Times New Roman" w:cs="Times New Roman"/>
                <w:sz w:val="24"/>
                <w:szCs w:val="24"/>
              </w:rPr>
              <w:t xml:space="preserve"> </w:t>
            </w:r>
            <w:r w:rsidRPr="003D7244">
              <w:rPr>
                <w:rFonts w:ascii="Times New Roman" w:hAnsi="Times New Roman" w:cs="Times New Roman"/>
                <w:sz w:val="24"/>
                <w:szCs w:val="24"/>
              </w:rPr>
              <w:t>9»</w:t>
            </w:r>
          </w:p>
        </w:tc>
      </w:tr>
      <w:tr w:rsidR="00140078" w:rsidRPr="00D41D2B" w:rsidTr="00DD1446">
        <w:trPr>
          <w:trHeight w:val="263"/>
        </w:trPr>
        <w:tc>
          <w:tcPr>
            <w:tcW w:w="3439"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w:t>
            </w:r>
            <w:r w:rsidR="00DD1446">
              <w:rPr>
                <w:rFonts w:ascii="Times New Roman" w:hAnsi="Times New Roman" w:cs="Times New Roman"/>
                <w:sz w:val="24"/>
                <w:szCs w:val="24"/>
              </w:rPr>
              <w:t xml:space="preserve">ГБУЗ «Кировский областной </w:t>
            </w:r>
            <w:r w:rsidRPr="003D7244">
              <w:rPr>
                <w:rFonts w:ascii="Times New Roman" w:hAnsi="Times New Roman" w:cs="Times New Roman"/>
                <w:sz w:val="24"/>
                <w:szCs w:val="24"/>
              </w:rPr>
              <w:t xml:space="preserve">хоспис» </w:t>
            </w:r>
            <w:r w:rsidR="00DD1446">
              <w:rPr>
                <w:rFonts w:ascii="Times New Roman" w:hAnsi="Times New Roman" w:cs="Times New Roman"/>
                <w:sz w:val="24"/>
                <w:szCs w:val="24"/>
              </w:rPr>
              <w:br/>
            </w:r>
            <w:r w:rsidRPr="003D7244">
              <w:rPr>
                <w:rFonts w:ascii="Times New Roman" w:hAnsi="Times New Roman" w:cs="Times New Roman"/>
                <w:sz w:val="24"/>
                <w:szCs w:val="24"/>
              </w:rPr>
              <w:t>(4 бригады)</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КОГКБУЗ «Больница скорой медицинской помощи»</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«Куменская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«Сунская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«Лузская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«Подосиновская центр</w:t>
            </w:r>
            <w:r w:rsidR="00535DA8">
              <w:rPr>
                <w:rFonts w:ascii="Times New Roman" w:hAnsi="Times New Roman" w:cs="Times New Roman"/>
                <w:sz w:val="24"/>
                <w:szCs w:val="24"/>
              </w:rPr>
              <w:t>альная районная больница им. Н.</w:t>
            </w:r>
            <w:r w:rsidRPr="003D7244">
              <w:rPr>
                <w:rFonts w:ascii="Times New Roman" w:hAnsi="Times New Roman" w:cs="Times New Roman"/>
                <w:sz w:val="24"/>
                <w:szCs w:val="24"/>
              </w:rPr>
              <w:t>В. Отрокова»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«Опаринская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«Мурашинская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«Оричевская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 xml:space="preserve">КОГБУЗ «Кировская городская больница № 5» </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«Юрьянская  районная больница»</w:t>
            </w:r>
          </w:p>
        </w:tc>
      </w:tr>
      <w:tr w:rsidR="00140078" w:rsidRPr="00D41D2B" w:rsidTr="00DD1446">
        <w:trPr>
          <w:trHeight w:val="288"/>
        </w:trPr>
        <w:tc>
          <w:tcPr>
            <w:tcW w:w="3439"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«Кирово-Чепецкая центральная районная больница»</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«Кирово-Чепецкая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«Унинская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 xml:space="preserve">КОГБУЗ «Слободская центральная районная больница им. академика  </w:t>
            </w:r>
            <w:r w:rsidR="00DD1446">
              <w:rPr>
                <w:rFonts w:ascii="Times New Roman" w:hAnsi="Times New Roman" w:cs="Times New Roman"/>
                <w:sz w:val="24"/>
                <w:szCs w:val="24"/>
              </w:rPr>
              <w:br/>
            </w:r>
            <w:r w:rsidRPr="003D7244">
              <w:rPr>
                <w:rFonts w:ascii="Times New Roman" w:hAnsi="Times New Roman" w:cs="Times New Roman"/>
                <w:sz w:val="24"/>
                <w:szCs w:val="24"/>
              </w:rPr>
              <w:t xml:space="preserve">А.Н. Бакулева» </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«Слободская центральная   районная                 больница им. академика  А.Н. Бакулева»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«Белохолуницкая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«Нагорская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 xml:space="preserve">КОГБУЗ «Уржумская центральная                   районная больница» </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«Уржумская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«Лебяжская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КОГБУЗ «Котельничская центральная районная больница»</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«Котельничская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«Свечинская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«Даровская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«Шабалинская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«Орловская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«Арбажская центральная районная больница»</w:t>
            </w:r>
          </w:p>
        </w:tc>
      </w:tr>
      <w:tr w:rsidR="00140078" w:rsidRPr="00D41D2B" w:rsidTr="00DD1446">
        <w:tc>
          <w:tcPr>
            <w:tcW w:w="3439" w:type="dxa"/>
            <w:vMerge w:val="restart"/>
          </w:tcPr>
          <w:p w:rsidR="00140078" w:rsidRPr="003D7244" w:rsidRDefault="00140078" w:rsidP="00C97C27">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lastRenderedPageBreak/>
              <w:t xml:space="preserve">КОГБУЗ «Советская </w:t>
            </w:r>
            <w:r w:rsidR="00C97C27">
              <w:rPr>
                <w:rFonts w:ascii="Times New Roman" w:hAnsi="Times New Roman" w:cs="Times New Roman"/>
                <w:sz w:val="24"/>
                <w:szCs w:val="24"/>
              </w:rPr>
              <w:br/>
              <w:t>центральная районная больница»</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«Советская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«Пижанская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«Яранская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«Кикнурская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«Санчурская центральна районная больница им. А.И. Прохорова»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«Тужинская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«Верхошижемская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 xml:space="preserve">КОГБУЗ «Омутнинская центральная районная больница» </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«Омутнинская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«Афанасьевская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«Верхнекамская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КОГБУЗ «Зуевская центральная    районная больница»</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«Зуевская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«Фаленская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КОГБУЗ «Нолинская центральная районная больница»</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«Нолинская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«Кильмезская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34"/>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«Немская центральная районная больница»</w:t>
            </w:r>
          </w:p>
        </w:tc>
      </w:tr>
      <w:tr w:rsidR="00140078" w:rsidRPr="00D41D2B" w:rsidTr="00DD1446">
        <w:tc>
          <w:tcPr>
            <w:tcW w:w="3439" w:type="dxa"/>
            <w:vMerge w:val="restart"/>
          </w:tcPr>
          <w:p w:rsidR="00140078" w:rsidRPr="003D7244" w:rsidRDefault="00140078" w:rsidP="00C57F91">
            <w:pPr>
              <w:pStyle w:val="ConsPlusNormal"/>
              <w:ind w:firstLine="34"/>
              <w:rPr>
                <w:rFonts w:ascii="Times New Roman" w:hAnsi="Times New Roman" w:cs="Times New Roman"/>
                <w:sz w:val="24"/>
                <w:szCs w:val="24"/>
              </w:rPr>
            </w:pPr>
            <w:r w:rsidRPr="003D7244">
              <w:rPr>
                <w:rFonts w:ascii="Times New Roman" w:hAnsi="Times New Roman" w:cs="Times New Roman"/>
                <w:sz w:val="24"/>
                <w:szCs w:val="24"/>
              </w:rPr>
              <w:t>КОГБУЗ «Вятскополянская центральная районная больница»</w:t>
            </w: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«Вятскополянская центральная районная больница»</w:t>
            </w:r>
          </w:p>
        </w:tc>
      </w:tr>
      <w:tr w:rsidR="00140078" w:rsidRPr="00D41D2B" w:rsidTr="00DD1446">
        <w:tc>
          <w:tcPr>
            <w:tcW w:w="3439" w:type="dxa"/>
            <w:vMerge/>
          </w:tcPr>
          <w:p w:rsidR="00140078" w:rsidRPr="003D7244" w:rsidRDefault="00140078" w:rsidP="00C57F91">
            <w:pPr>
              <w:pStyle w:val="ConsPlusNormal"/>
              <w:ind w:firstLine="540"/>
              <w:rPr>
                <w:rFonts w:ascii="Times New Roman" w:hAnsi="Times New Roman" w:cs="Times New Roman"/>
                <w:sz w:val="24"/>
                <w:szCs w:val="24"/>
              </w:rPr>
            </w:pPr>
          </w:p>
        </w:tc>
        <w:tc>
          <w:tcPr>
            <w:tcW w:w="5917"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«Малмыжская центральная районная больница»</w:t>
            </w:r>
          </w:p>
        </w:tc>
      </w:tr>
    </w:tbl>
    <w:p w:rsidR="00140078" w:rsidRPr="00D41D2B" w:rsidRDefault="00140078" w:rsidP="00140078">
      <w:pPr>
        <w:pStyle w:val="ConsPlusNormal"/>
        <w:jc w:val="both"/>
        <w:rPr>
          <w:rFonts w:ascii="Times New Roman" w:hAnsi="Times New Roman" w:cs="Times New Roman"/>
          <w:sz w:val="28"/>
          <w:szCs w:val="28"/>
        </w:rPr>
      </w:pPr>
    </w:p>
    <w:p w:rsidR="00140078" w:rsidRPr="00D41D2B" w:rsidRDefault="00140078" w:rsidP="0014007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2.2.7.6. Маршрутизация</w:t>
      </w:r>
      <w:r w:rsidRPr="00D41D2B">
        <w:rPr>
          <w:rFonts w:ascii="Times New Roman" w:hAnsi="Times New Roman" w:cs="Times New Roman"/>
          <w:sz w:val="28"/>
          <w:szCs w:val="28"/>
        </w:rPr>
        <w:t xml:space="preserve"> патронажных бригад </w:t>
      </w:r>
      <w:r>
        <w:rPr>
          <w:rFonts w:ascii="Times New Roman" w:hAnsi="Times New Roman" w:cs="Times New Roman"/>
          <w:sz w:val="28"/>
          <w:szCs w:val="28"/>
        </w:rPr>
        <w:t>ПМП</w:t>
      </w:r>
      <w:r w:rsidRPr="00D41D2B">
        <w:rPr>
          <w:rFonts w:ascii="Times New Roman" w:hAnsi="Times New Roman" w:cs="Times New Roman"/>
          <w:sz w:val="28"/>
          <w:szCs w:val="28"/>
        </w:rPr>
        <w:t xml:space="preserve"> для детей представлена в таблице</w:t>
      </w:r>
      <w:r>
        <w:rPr>
          <w:rFonts w:ascii="Times New Roman" w:hAnsi="Times New Roman" w:cs="Times New Roman"/>
          <w:sz w:val="28"/>
          <w:szCs w:val="28"/>
        </w:rPr>
        <w:t xml:space="preserve"> 12</w:t>
      </w:r>
      <w:r w:rsidR="00F619C3">
        <w:rPr>
          <w:rFonts w:ascii="Times New Roman" w:hAnsi="Times New Roman" w:cs="Times New Roman"/>
          <w:sz w:val="28"/>
          <w:szCs w:val="28"/>
        </w:rPr>
        <w:t xml:space="preserve">. </w:t>
      </w:r>
    </w:p>
    <w:p w:rsidR="00140078" w:rsidRPr="00D41D2B" w:rsidRDefault="00140078" w:rsidP="00140078">
      <w:pPr>
        <w:pStyle w:val="ConsPlusNormal"/>
        <w:jc w:val="right"/>
        <w:outlineLvl w:val="4"/>
        <w:rPr>
          <w:rFonts w:ascii="Times New Roman" w:hAnsi="Times New Roman" w:cs="Times New Roman"/>
          <w:sz w:val="28"/>
          <w:szCs w:val="28"/>
        </w:rPr>
      </w:pPr>
      <w:r>
        <w:rPr>
          <w:rFonts w:ascii="Times New Roman" w:hAnsi="Times New Roman" w:cs="Times New Roman"/>
          <w:sz w:val="28"/>
          <w:szCs w:val="28"/>
        </w:rPr>
        <w:t>Таблица 12</w:t>
      </w:r>
    </w:p>
    <w:p w:rsidR="00140078" w:rsidRPr="00D41D2B" w:rsidRDefault="00140078" w:rsidP="00140078">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0"/>
        <w:gridCol w:w="5526"/>
      </w:tblGrid>
      <w:tr w:rsidR="00140078" w:rsidRPr="00D41D2B" w:rsidTr="00B121BC">
        <w:trPr>
          <w:tblHeader/>
        </w:trPr>
        <w:tc>
          <w:tcPr>
            <w:tcW w:w="3830" w:type="dxa"/>
          </w:tcPr>
          <w:p w:rsidR="00140078" w:rsidRPr="003D7244" w:rsidRDefault="00140078" w:rsidP="00B121BC">
            <w:pPr>
              <w:pStyle w:val="ConsPlusNormal"/>
              <w:jc w:val="center"/>
              <w:rPr>
                <w:rFonts w:ascii="Times New Roman" w:hAnsi="Times New Roman" w:cs="Times New Roman"/>
                <w:sz w:val="24"/>
                <w:szCs w:val="24"/>
              </w:rPr>
            </w:pPr>
            <w:r w:rsidRPr="003D7244">
              <w:rPr>
                <w:rFonts w:ascii="Times New Roman" w:hAnsi="Times New Roman" w:cs="Times New Roman"/>
                <w:sz w:val="24"/>
                <w:szCs w:val="24"/>
              </w:rPr>
              <w:t>Медицинская организация, имеющая патронажные бригады паллиативной медицинской помощи</w:t>
            </w:r>
          </w:p>
        </w:tc>
        <w:tc>
          <w:tcPr>
            <w:tcW w:w="5526" w:type="dxa"/>
          </w:tcPr>
          <w:p w:rsidR="00140078" w:rsidRPr="003D7244" w:rsidRDefault="00140078" w:rsidP="00B121BC">
            <w:pPr>
              <w:pStyle w:val="ConsPlusNormal"/>
              <w:jc w:val="center"/>
              <w:rPr>
                <w:rFonts w:ascii="Times New Roman" w:hAnsi="Times New Roman" w:cs="Times New Roman"/>
                <w:sz w:val="24"/>
                <w:szCs w:val="24"/>
              </w:rPr>
            </w:pPr>
            <w:r w:rsidRPr="003D7244">
              <w:rPr>
                <w:rFonts w:ascii="Times New Roman" w:hAnsi="Times New Roman" w:cs="Times New Roman"/>
                <w:sz w:val="24"/>
                <w:szCs w:val="24"/>
              </w:rPr>
              <w:t>Прикрепленные медицинские организации</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«Детский клинический консультативно-диагностический центр»</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 2»</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клиническая больница № 7 им. В.И. Юрловой»</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«Кировская городская больница № 5»</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lastRenderedPageBreak/>
              <w:t>КОГБУЗ «Кировская областная детская клиническая больница»</w:t>
            </w:r>
          </w:p>
        </w:tc>
        <w:tc>
          <w:tcPr>
            <w:tcW w:w="5526" w:type="dxa"/>
          </w:tcPr>
          <w:p w:rsidR="00140078" w:rsidRPr="003D7244" w:rsidRDefault="00B121BC" w:rsidP="00C57F91">
            <w:pPr>
              <w:pStyle w:val="ConsPlusNormal"/>
              <w:rPr>
                <w:rFonts w:ascii="Times New Roman" w:hAnsi="Times New Roman" w:cs="Times New Roman"/>
                <w:sz w:val="24"/>
                <w:szCs w:val="24"/>
              </w:rPr>
            </w:pPr>
            <w:r>
              <w:rPr>
                <w:rFonts w:ascii="Times New Roman" w:hAnsi="Times New Roman" w:cs="Times New Roman"/>
                <w:sz w:val="24"/>
                <w:szCs w:val="24"/>
              </w:rPr>
              <w:t>м</w:t>
            </w:r>
            <w:r w:rsidR="00140078" w:rsidRPr="003D7244">
              <w:rPr>
                <w:rFonts w:ascii="Times New Roman" w:hAnsi="Times New Roman" w:cs="Times New Roman"/>
                <w:sz w:val="24"/>
                <w:szCs w:val="24"/>
              </w:rPr>
              <w:t>едицинские организации муниципального образования «Город Киров»</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«Куменская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«Сунская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«Лузская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«Подосиновская центральная районная больница им. Н.В. Отрокова»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«Опаринская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«Мурашинская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«Оричевская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«Юрьянская районная больница»</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«Кирово-Чепецкая центральная районная больница»</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«Зуевская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«Фаленская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«Унинская центральная районная больница»</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«Слободская центральная районная больница имени академика А.Н. Бакулева»</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«Белохолуницкая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«Нагорская центральная районная больница»</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«Уржумская центральная районная больница»</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«Нолинская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«Кильмезская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«Немская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 xml:space="preserve">КОГБУЗ «Вятскополянская центральная районная </w:t>
            </w:r>
            <w:r w:rsidRPr="003D7244">
              <w:rPr>
                <w:rFonts w:ascii="Times New Roman" w:hAnsi="Times New Roman" w:cs="Times New Roman"/>
                <w:sz w:val="24"/>
                <w:szCs w:val="24"/>
              </w:rPr>
              <w:lastRenderedPageBreak/>
              <w:t>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«Малмыжская центральная районная больница»</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«Котельничская центральная районная больница»</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«Свечинская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«Даровская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«Шабалинская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«Орловская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«Арбажская центральная районная больница»</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«Советская центральная районная больница»</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«Пижанская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«Лебяжская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«Яранская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«Кикнурская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«Санчурская центральная районная больница им. А.И. Прохорова»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«Тужинская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«Верхошижемская центральная районная больница»</w:t>
            </w:r>
          </w:p>
        </w:tc>
      </w:tr>
      <w:tr w:rsidR="00140078" w:rsidRPr="00D41D2B" w:rsidTr="00B121BC">
        <w:tc>
          <w:tcPr>
            <w:tcW w:w="3830" w:type="dxa"/>
            <w:vMerge w:val="restart"/>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«Омутнинская центральная районная больница»</w:t>
            </w: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«Афанасьевская центральная районная больница»</w:t>
            </w:r>
          </w:p>
        </w:tc>
      </w:tr>
      <w:tr w:rsidR="00140078" w:rsidRPr="00D41D2B" w:rsidTr="00B121BC">
        <w:tc>
          <w:tcPr>
            <w:tcW w:w="3830" w:type="dxa"/>
            <w:vMerge/>
          </w:tcPr>
          <w:p w:rsidR="00140078" w:rsidRPr="003D7244" w:rsidRDefault="00140078" w:rsidP="00C57F91">
            <w:pPr>
              <w:pStyle w:val="ConsPlusNormal"/>
              <w:rPr>
                <w:rFonts w:ascii="Times New Roman" w:hAnsi="Times New Roman" w:cs="Times New Roman"/>
                <w:sz w:val="24"/>
                <w:szCs w:val="24"/>
              </w:rPr>
            </w:pPr>
          </w:p>
        </w:tc>
        <w:tc>
          <w:tcPr>
            <w:tcW w:w="5526" w:type="dxa"/>
          </w:tcPr>
          <w:p w:rsidR="00140078" w:rsidRPr="003D7244" w:rsidRDefault="00140078" w:rsidP="00C57F91">
            <w:pPr>
              <w:pStyle w:val="ConsPlusNormal"/>
              <w:rPr>
                <w:rFonts w:ascii="Times New Roman" w:hAnsi="Times New Roman" w:cs="Times New Roman"/>
                <w:sz w:val="24"/>
                <w:szCs w:val="24"/>
              </w:rPr>
            </w:pPr>
            <w:r w:rsidRPr="003D7244">
              <w:rPr>
                <w:rFonts w:ascii="Times New Roman" w:hAnsi="Times New Roman" w:cs="Times New Roman"/>
                <w:sz w:val="24"/>
                <w:szCs w:val="24"/>
              </w:rPr>
              <w:t>КОГБУЗ «Верхнекамская центральная районная больница»</w:t>
            </w:r>
          </w:p>
        </w:tc>
      </w:tr>
    </w:tbl>
    <w:p w:rsidR="00140078" w:rsidRPr="00D41D2B" w:rsidRDefault="00140078" w:rsidP="00140078">
      <w:pPr>
        <w:pStyle w:val="ConsPlusNormal"/>
        <w:jc w:val="both"/>
        <w:rPr>
          <w:rFonts w:ascii="Times New Roman" w:hAnsi="Times New Roman" w:cs="Times New Roman"/>
          <w:sz w:val="28"/>
          <w:szCs w:val="28"/>
        </w:rPr>
      </w:pPr>
    </w:p>
    <w:p w:rsidR="004E5568" w:rsidRDefault="00140078" w:rsidP="00021F16">
      <w:pPr>
        <w:pStyle w:val="ConsPlusTitle"/>
        <w:tabs>
          <w:tab w:val="left" w:pos="709"/>
        </w:tabs>
        <w:spacing w:line="360" w:lineRule="auto"/>
        <w:ind w:firstLine="540"/>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  </w:t>
      </w:r>
    </w:p>
    <w:p w:rsidR="00140078" w:rsidRPr="000E6C48" w:rsidRDefault="00140078" w:rsidP="00C97C27">
      <w:pPr>
        <w:pStyle w:val="ConsPlusTitle"/>
        <w:tabs>
          <w:tab w:val="left" w:pos="709"/>
        </w:tabs>
        <w:spacing w:line="360" w:lineRule="auto"/>
        <w:ind w:firstLine="709"/>
        <w:jc w:val="both"/>
        <w:outlineLvl w:val="3"/>
        <w:rPr>
          <w:rFonts w:ascii="Times New Roman" w:hAnsi="Times New Roman" w:cs="Times New Roman"/>
          <w:b w:val="0"/>
          <w:sz w:val="28"/>
          <w:szCs w:val="28"/>
        </w:rPr>
      </w:pPr>
      <w:r w:rsidRPr="000E6C48">
        <w:rPr>
          <w:rFonts w:ascii="Times New Roman" w:hAnsi="Times New Roman" w:cs="Times New Roman"/>
          <w:b w:val="0"/>
          <w:sz w:val="28"/>
          <w:szCs w:val="28"/>
        </w:rPr>
        <w:lastRenderedPageBreak/>
        <w:t xml:space="preserve">2.2.8. Организация нутритивной поддержки при оказании </w:t>
      </w:r>
      <w:r>
        <w:rPr>
          <w:rFonts w:ascii="Times New Roman" w:hAnsi="Times New Roman" w:cs="Times New Roman"/>
          <w:b w:val="0"/>
          <w:sz w:val="28"/>
          <w:szCs w:val="28"/>
        </w:rPr>
        <w:t>ПМП</w:t>
      </w:r>
      <w:r w:rsidR="006E0C62">
        <w:rPr>
          <w:rFonts w:ascii="Times New Roman" w:hAnsi="Times New Roman" w:cs="Times New Roman"/>
          <w:b w:val="0"/>
          <w:sz w:val="28"/>
          <w:szCs w:val="28"/>
        </w:rPr>
        <w:t>.</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Нутритивная поддержка при оказании ПМП осуществляется в рамках Территориальной программы государственных гарантий бесплатного оказания гражданам медицинской помощи на территории Кировской области, ежегодно утверждаемой постановлением Правительства Кировской области.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2021 году нутритивную поддержку в медицинских организациях, оказывающих ПМП в стационарных условиях, получили 14 пациентов, </w:t>
      </w:r>
      <w:r>
        <w:rPr>
          <w:rFonts w:ascii="Times New Roman" w:hAnsi="Times New Roman" w:cs="Times New Roman"/>
          <w:sz w:val="28"/>
          <w:szCs w:val="28"/>
        </w:rPr>
        <w:br/>
      </w:r>
      <w:r w:rsidRPr="00D41D2B">
        <w:rPr>
          <w:rFonts w:ascii="Times New Roman" w:hAnsi="Times New Roman" w:cs="Times New Roman"/>
          <w:sz w:val="28"/>
          <w:szCs w:val="28"/>
        </w:rPr>
        <w:t xml:space="preserve">из них 10 </w:t>
      </w:r>
      <w:r>
        <w:rPr>
          <w:rFonts w:ascii="Times New Roman" w:hAnsi="Times New Roman" w:cs="Times New Roman"/>
          <w:sz w:val="28"/>
          <w:szCs w:val="28"/>
        </w:rPr>
        <w:t xml:space="preserve">– </w:t>
      </w:r>
      <w:r w:rsidR="00B121BC">
        <w:rPr>
          <w:rFonts w:ascii="Times New Roman" w:hAnsi="Times New Roman" w:cs="Times New Roman"/>
          <w:sz w:val="28"/>
          <w:szCs w:val="28"/>
        </w:rPr>
        <w:t>через рот (сипинг), 4</w:t>
      </w:r>
      <w:r>
        <w:rPr>
          <w:rFonts w:ascii="Times New Roman" w:hAnsi="Times New Roman" w:cs="Times New Roman"/>
          <w:sz w:val="28"/>
          <w:szCs w:val="28"/>
        </w:rPr>
        <w:t xml:space="preserve"> – </w:t>
      </w:r>
      <w:r w:rsidRPr="00D41D2B">
        <w:rPr>
          <w:rFonts w:ascii="Times New Roman" w:hAnsi="Times New Roman" w:cs="Times New Roman"/>
          <w:sz w:val="28"/>
          <w:szCs w:val="28"/>
        </w:rPr>
        <w:t>через зонд.</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медицинских организациях Кировской области, оказывающих </w:t>
      </w:r>
      <w:r>
        <w:rPr>
          <w:rFonts w:ascii="Times New Roman" w:hAnsi="Times New Roman" w:cs="Times New Roman"/>
          <w:sz w:val="28"/>
          <w:szCs w:val="28"/>
        </w:rPr>
        <w:t>ПМП,</w:t>
      </w:r>
      <w:r w:rsidRPr="00D41D2B">
        <w:rPr>
          <w:rFonts w:ascii="Times New Roman" w:hAnsi="Times New Roman" w:cs="Times New Roman"/>
          <w:sz w:val="28"/>
          <w:szCs w:val="28"/>
        </w:rPr>
        <w:t xml:space="preserve"> нутритивная поддержка организована в соответствии с клиническими рекоменд</w:t>
      </w:r>
      <w:r w:rsidR="00B121BC">
        <w:rPr>
          <w:rFonts w:ascii="Times New Roman" w:hAnsi="Times New Roman" w:cs="Times New Roman"/>
          <w:sz w:val="28"/>
          <w:szCs w:val="28"/>
        </w:rPr>
        <w:t>ациями «Недостаточность питания:</w:t>
      </w:r>
      <w:r w:rsidRPr="00D41D2B">
        <w:rPr>
          <w:rFonts w:ascii="Times New Roman" w:hAnsi="Times New Roman" w:cs="Times New Roman"/>
          <w:sz w:val="28"/>
          <w:szCs w:val="28"/>
        </w:rPr>
        <w:t xml:space="preserve"> нутритивная поддержка </w:t>
      </w:r>
      <w:r>
        <w:rPr>
          <w:rFonts w:ascii="Times New Roman" w:hAnsi="Times New Roman" w:cs="Times New Roman"/>
          <w:sz w:val="28"/>
          <w:szCs w:val="28"/>
        </w:rPr>
        <w:br/>
      </w:r>
      <w:r w:rsidRPr="00D41D2B">
        <w:rPr>
          <w:rFonts w:ascii="Times New Roman" w:hAnsi="Times New Roman" w:cs="Times New Roman"/>
          <w:sz w:val="28"/>
          <w:szCs w:val="28"/>
        </w:rPr>
        <w:t xml:space="preserve">и регидатационная терапия у взрослых пациентов, нуждающихся </w:t>
      </w:r>
      <w:r>
        <w:rPr>
          <w:rFonts w:ascii="Times New Roman" w:hAnsi="Times New Roman" w:cs="Times New Roman"/>
          <w:sz w:val="28"/>
          <w:szCs w:val="28"/>
        </w:rPr>
        <w:br/>
      </w:r>
      <w:r w:rsidRPr="00D41D2B">
        <w:rPr>
          <w:rFonts w:ascii="Times New Roman" w:hAnsi="Times New Roman" w:cs="Times New Roman"/>
          <w:sz w:val="28"/>
          <w:szCs w:val="28"/>
        </w:rPr>
        <w:t>в па</w:t>
      </w:r>
      <w:r>
        <w:rPr>
          <w:rFonts w:ascii="Times New Roman" w:hAnsi="Times New Roman" w:cs="Times New Roman"/>
          <w:sz w:val="28"/>
          <w:szCs w:val="28"/>
        </w:rPr>
        <w:t>ллиативной медицинской помощи»</w:t>
      </w:r>
      <w:r w:rsidR="00B121BC">
        <w:rPr>
          <w:rFonts w:ascii="Times New Roman" w:hAnsi="Times New Roman" w:cs="Times New Roman"/>
          <w:sz w:val="28"/>
          <w:szCs w:val="28"/>
        </w:rPr>
        <w:t>, утвержденными Министерством здравоохранения Российской</w:t>
      </w:r>
      <w:r w:rsidR="00B121BC">
        <w:rPr>
          <w:rFonts w:ascii="Times New Roman" w:hAnsi="Times New Roman" w:cs="Times New Roman"/>
          <w:sz w:val="28"/>
          <w:szCs w:val="28"/>
        </w:rPr>
        <w:tab/>
        <w:t xml:space="preserve"> Федерации</w:t>
      </w:r>
      <w:r>
        <w:rPr>
          <w:rFonts w:ascii="Times New Roman" w:hAnsi="Times New Roman" w:cs="Times New Roman"/>
          <w:sz w:val="28"/>
          <w:szCs w:val="28"/>
        </w:rPr>
        <w:t xml:space="preserve"> </w:t>
      </w:r>
      <w:r w:rsidR="00B121BC">
        <w:rPr>
          <w:rFonts w:ascii="Times New Roman" w:hAnsi="Times New Roman" w:cs="Times New Roman"/>
          <w:sz w:val="28"/>
          <w:szCs w:val="28"/>
        </w:rPr>
        <w:t>в 2017 году</w:t>
      </w:r>
      <w:r w:rsidRPr="00D41D2B">
        <w:rPr>
          <w:rFonts w:ascii="Times New Roman" w:hAnsi="Times New Roman" w:cs="Times New Roman"/>
          <w:sz w:val="28"/>
          <w:szCs w:val="28"/>
        </w:rPr>
        <w:t>.</w:t>
      </w:r>
    </w:p>
    <w:p w:rsidR="00140078" w:rsidRPr="00D41D2B" w:rsidRDefault="00140078" w:rsidP="00140078">
      <w:pPr>
        <w:pStyle w:val="ConsPlusTitle"/>
        <w:ind w:firstLine="540"/>
        <w:jc w:val="both"/>
        <w:outlineLvl w:val="2"/>
        <w:rPr>
          <w:rFonts w:ascii="Times New Roman" w:hAnsi="Times New Roman" w:cs="Times New Roman"/>
          <w:sz w:val="28"/>
          <w:szCs w:val="28"/>
        </w:rPr>
      </w:pPr>
    </w:p>
    <w:p w:rsidR="00140078" w:rsidRPr="00660A8F" w:rsidRDefault="00140078" w:rsidP="006E0C62">
      <w:pPr>
        <w:pStyle w:val="ConsPlusTitle"/>
        <w:ind w:left="1276" w:hanging="567"/>
        <w:jc w:val="both"/>
        <w:outlineLvl w:val="2"/>
        <w:rPr>
          <w:rFonts w:ascii="Times New Roman" w:hAnsi="Times New Roman" w:cs="Times New Roman"/>
          <w:sz w:val="28"/>
          <w:szCs w:val="28"/>
        </w:rPr>
      </w:pPr>
      <w:r w:rsidRPr="00660A8F">
        <w:rPr>
          <w:rFonts w:ascii="Times New Roman" w:hAnsi="Times New Roman" w:cs="Times New Roman"/>
          <w:sz w:val="28"/>
          <w:szCs w:val="28"/>
        </w:rPr>
        <w:t xml:space="preserve">2.3. Текущее состояние развития социальной сферы в Кировской области в рамках оказания </w:t>
      </w:r>
      <w:r w:rsidR="00B121BC">
        <w:rPr>
          <w:rFonts w:ascii="Times New Roman" w:hAnsi="Times New Roman" w:cs="Times New Roman"/>
          <w:sz w:val="28"/>
          <w:szCs w:val="28"/>
        </w:rPr>
        <w:t>ПМП</w:t>
      </w:r>
    </w:p>
    <w:p w:rsidR="00140078" w:rsidRPr="00660A8F" w:rsidRDefault="00140078" w:rsidP="00140078">
      <w:pPr>
        <w:pStyle w:val="ConsPlusTitle"/>
        <w:ind w:firstLine="540"/>
        <w:jc w:val="both"/>
        <w:outlineLvl w:val="2"/>
        <w:rPr>
          <w:rFonts w:ascii="Times New Roman" w:hAnsi="Times New Roman" w:cs="Times New Roman"/>
          <w:sz w:val="28"/>
          <w:szCs w:val="28"/>
        </w:rPr>
      </w:pPr>
    </w:p>
    <w:p w:rsidR="00140078" w:rsidRPr="00660A8F" w:rsidRDefault="00140078" w:rsidP="00140078">
      <w:pPr>
        <w:pStyle w:val="ConsPlusTitle"/>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2.3.1. </w:t>
      </w:r>
      <w:r w:rsidRPr="00660A8F">
        <w:rPr>
          <w:rFonts w:ascii="Times New Roman" w:hAnsi="Times New Roman" w:cs="Times New Roman"/>
          <w:b w:val="0"/>
          <w:bCs w:val="0"/>
          <w:sz w:val="28"/>
          <w:szCs w:val="28"/>
        </w:rPr>
        <w:t xml:space="preserve">В рамках реализации Федерального закона от 28.12.2013 </w:t>
      </w:r>
      <w:r>
        <w:rPr>
          <w:rFonts w:ascii="Times New Roman" w:hAnsi="Times New Roman" w:cs="Times New Roman"/>
          <w:b w:val="0"/>
          <w:bCs w:val="0"/>
          <w:sz w:val="28"/>
          <w:szCs w:val="28"/>
        </w:rPr>
        <w:br/>
      </w:r>
      <w:r w:rsidRPr="00660A8F">
        <w:rPr>
          <w:rFonts w:ascii="Times New Roman" w:hAnsi="Times New Roman" w:cs="Times New Roman"/>
          <w:b w:val="0"/>
          <w:bCs w:val="0"/>
          <w:sz w:val="28"/>
          <w:szCs w:val="28"/>
        </w:rPr>
        <w:t>№ 442-ФЗ «Об основах социального обслуживания граждан в Российской Федерации» (далее</w:t>
      </w:r>
      <w:r w:rsidR="00021F16">
        <w:rPr>
          <w:rFonts w:ascii="Times New Roman" w:hAnsi="Times New Roman" w:cs="Times New Roman"/>
          <w:b w:val="0"/>
          <w:bCs w:val="0"/>
          <w:sz w:val="28"/>
          <w:szCs w:val="28"/>
        </w:rPr>
        <w:t xml:space="preserve"> </w:t>
      </w:r>
      <w:r w:rsidR="00021F16" w:rsidRPr="00021F16">
        <w:rPr>
          <w:rFonts w:ascii="Times New Roman" w:hAnsi="Times New Roman" w:cs="Times New Roman"/>
          <w:b w:val="0"/>
          <w:bCs w:val="0"/>
          <w:sz w:val="28"/>
          <w:szCs w:val="28"/>
        </w:rPr>
        <w:t>–</w:t>
      </w:r>
      <w:r w:rsidR="00021F16">
        <w:rPr>
          <w:rFonts w:ascii="Times New Roman" w:hAnsi="Times New Roman" w:cs="Times New Roman"/>
          <w:b w:val="0"/>
          <w:bCs w:val="0"/>
          <w:sz w:val="28"/>
          <w:szCs w:val="28"/>
        </w:rPr>
        <w:t xml:space="preserve"> </w:t>
      </w:r>
      <w:r w:rsidRPr="00660A8F">
        <w:rPr>
          <w:rFonts w:ascii="Times New Roman" w:hAnsi="Times New Roman" w:cs="Times New Roman"/>
          <w:b w:val="0"/>
          <w:bCs w:val="0"/>
          <w:sz w:val="28"/>
          <w:szCs w:val="28"/>
        </w:rPr>
        <w:t xml:space="preserve">Федеральный закон от 28.12.2013 № 442-ФЗ) </w:t>
      </w:r>
      <w:r>
        <w:rPr>
          <w:rFonts w:ascii="Times New Roman" w:hAnsi="Times New Roman" w:cs="Times New Roman"/>
          <w:b w:val="0"/>
          <w:bCs w:val="0"/>
          <w:sz w:val="28"/>
          <w:szCs w:val="28"/>
        </w:rPr>
        <w:br/>
        <w:t xml:space="preserve">в Кировской области </w:t>
      </w:r>
      <w:r w:rsidRPr="00660A8F">
        <w:rPr>
          <w:rFonts w:ascii="Times New Roman" w:hAnsi="Times New Roman" w:cs="Times New Roman"/>
          <w:b w:val="0"/>
          <w:bCs w:val="0"/>
          <w:sz w:val="28"/>
          <w:szCs w:val="28"/>
        </w:rPr>
        <w:t xml:space="preserve">организации социального обслуживания предоставляют социальные услуги в форме социального обслуживания на дому, </w:t>
      </w:r>
      <w:r>
        <w:rPr>
          <w:rFonts w:ascii="Times New Roman" w:hAnsi="Times New Roman" w:cs="Times New Roman"/>
          <w:b w:val="0"/>
          <w:bCs w:val="0"/>
          <w:sz w:val="28"/>
          <w:szCs w:val="28"/>
        </w:rPr>
        <w:br/>
      </w:r>
      <w:r w:rsidRPr="00660A8F">
        <w:rPr>
          <w:rFonts w:ascii="Times New Roman" w:hAnsi="Times New Roman" w:cs="Times New Roman"/>
          <w:b w:val="0"/>
          <w:bCs w:val="0"/>
          <w:sz w:val="28"/>
          <w:szCs w:val="28"/>
        </w:rPr>
        <w:t xml:space="preserve">в полустационарной </w:t>
      </w:r>
      <w:r>
        <w:rPr>
          <w:rFonts w:ascii="Times New Roman" w:hAnsi="Times New Roman" w:cs="Times New Roman"/>
          <w:b w:val="0"/>
          <w:bCs w:val="0"/>
          <w:sz w:val="28"/>
          <w:szCs w:val="28"/>
        </w:rPr>
        <w:t xml:space="preserve">и в стационарной </w:t>
      </w:r>
      <w:r w:rsidR="00F619C3">
        <w:rPr>
          <w:rFonts w:ascii="Times New Roman" w:hAnsi="Times New Roman" w:cs="Times New Roman"/>
          <w:b w:val="0"/>
          <w:bCs w:val="0"/>
          <w:sz w:val="28"/>
          <w:szCs w:val="28"/>
        </w:rPr>
        <w:t>формах социального обслуживания</w:t>
      </w:r>
      <w:r w:rsidRPr="00660A8F">
        <w:rPr>
          <w:rFonts w:ascii="Times New Roman" w:hAnsi="Times New Roman" w:cs="Times New Roman"/>
          <w:b w:val="0"/>
          <w:bCs w:val="0"/>
          <w:sz w:val="28"/>
          <w:szCs w:val="28"/>
        </w:rPr>
        <w:t xml:space="preserve"> гражданам, признанным нуждающимися в социальном обслуживании, в том числе являющимся паллиативными больными (далее</w:t>
      </w:r>
      <w:r w:rsidR="00021F16">
        <w:rPr>
          <w:rFonts w:ascii="Times New Roman" w:hAnsi="Times New Roman" w:cs="Times New Roman"/>
          <w:b w:val="0"/>
          <w:bCs w:val="0"/>
          <w:sz w:val="28"/>
          <w:szCs w:val="28"/>
        </w:rPr>
        <w:t xml:space="preserve"> </w:t>
      </w:r>
      <w:r w:rsidR="00021F16" w:rsidRPr="00021F16">
        <w:rPr>
          <w:rFonts w:ascii="Times New Roman" w:hAnsi="Times New Roman" w:cs="Times New Roman"/>
          <w:b w:val="0"/>
          <w:sz w:val="28"/>
          <w:szCs w:val="28"/>
        </w:rPr>
        <w:t>–</w:t>
      </w:r>
      <w:r w:rsidR="00021F16">
        <w:rPr>
          <w:rFonts w:ascii="Times New Roman" w:hAnsi="Times New Roman" w:cs="Times New Roman"/>
          <w:sz w:val="28"/>
          <w:szCs w:val="28"/>
        </w:rPr>
        <w:t xml:space="preserve"> </w:t>
      </w:r>
      <w:r w:rsidR="00B121BC">
        <w:rPr>
          <w:rFonts w:ascii="Times New Roman" w:hAnsi="Times New Roman" w:cs="Times New Roman"/>
          <w:b w:val="0"/>
          <w:bCs w:val="0"/>
          <w:sz w:val="28"/>
          <w:szCs w:val="28"/>
        </w:rPr>
        <w:t xml:space="preserve">получатели </w:t>
      </w:r>
      <w:r w:rsidRPr="00660A8F">
        <w:rPr>
          <w:rFonts w:ascii="Times New Roman" w:hAnsi="Times New Roman" w:cs="Times New Roman"/>
          <w:b w:val="0"/>
          <w:bCs w:val="0"/>
          <w:sz w:val="28"/>
          <w:szCs w:val="28"/>
        </w:rPr>
        <w:t>социальных услуг).</w:t>
      </w:r>
    </w:p>
    <w:p w:rsidR="00140078" w:rsidRPr="00E524D5" w:rsidRDefault="00140078" w:rsidP="006E0C62">
      <w:pPr>
        <w:tabs>
          <w:tab w:val="left" w:pos="709"/>
        </w:tabs>
        <w:autoSpaceDE w:val="0"/>
        <w:autoSpaceDN w:val="0"/>
        <w:adjustRightInd w:val="0"/>
        <w:spacing w:line="360" w:lineRule="auto"/>
        <w:ind w:firstLine="709"/>
        <w:jc w:val="both"/>
        <w:rPr>
          <w:rFonts w:eastAsia="Calibri"/>
        </w:rPr>
      </w:pPr>
      <w:r w:rsidRPr="00660A8F">
        <w:t xml:space="preserve">Граждане, являющиеся паллиативными больными, признаются нуждающимися в социальном обслуживании в соответствии с Порядком организации работы по признанию граждан нуждающимися в социальном </w:t>
      </w:r>
      <w:r w:rsidRPr="00660A8F">
        <w:lastRenderedPageBreak/>
        <w:t xml:space="preserve">обслуживании, составлению и пересмотру индивидуальной программы предоставления социальных услуг, утвержденным распоряжением министерства социального развития Кировской области от 11.02.2019 № 1 «Об организации работы по признанию граждан нуждающимися </w:t>
      </w:r>
      <w:r>
        <w:br/>
      </w:r>
      <w:r w:rsidRPr="00660A8F">
        <w:t xml:space="preserve">в социальном обслуживании», в срок не позднее 2 рабочих дней </w:t>
      </w:r>
      <w:r>
        <w:rPr>
          <w:rFonts w:eastAsia="Calibri"/>
        </w:rPr>
        <w:t xml:space="preserve">со дня регистрации заявления и документов на основании сведений, имеющихся </w:t>
      </w:r>
      <w:r>
        <w:rPr>
          <w:rFonts w:eastAsia="Calibri"/>
        </w:rPr>
        <w:br/>
        <w:t xml:space="preserve">в единой автоматизированной информационной системе социальной защиты населения Кировской области, </w:t>
      </w:r>
      <w:r w:rsidR="00F619C3">
        <w:rPr>
          <w:rFonts w:eastAsia="Calibri"/>
        </w:rPr>
        <w:t xml:space="preserve">и отсутствии оснований для отказа </w:t>
      </w:r>
      <w:r>
        <w:rPr>
          <w:rFonts w:eastAsia="Calibri"/>
        </w:rPr>
        <w:t xml:space="preserve"> </w:t>
      </w:r>
      <w:r w:rsidR="00F619C3">
        <w:rPr>
          <w:rFonts w:eastAsia="Calibri"/>
        </w:rPr>
        <w:br/>
      </w:r>
      <w:r>
        <w:rPr>
          <w:rFonts w:eastAsia="Calibri"/>
        </w:rPr>
        <w:t xml:space="preserve">в признании гражданина нуждающимся в социальном обслуживании. </w:t>
      </w:r>
    </w:p>
    <w:p w:rsidR="00140078" w:rsidRPr="00660A8F" w:rsidRDefault="00140078" w:rsidP="00140078">
      <w:pPr>
        <w:widowControl w:val="0"/>
        <w:tabs>
          <w:tab w:val="left" w:pos="709"/>
        </w:tabs>
        <w:spacing w:line="360" w:lineRule="auto"/>
        <w:ind w:firstLine="709"/>
        <w:jc w:val="both"/>
      </w:pPr>
      <w:r>
        <w:t xml:space="preserve">2.3.2. </w:t>
      </w:r>
      <w:r w:rsidRPr="00660A8F">
        <w:t xml:space="preserve">В настоящее время на территории Кировской области социальные услуги предоставляют 35 кировских областных государственных организаций социального обслуживания, </w:t>
      </w:r>
      <w:r>
        <w:t xml:space="preserve">подведомственных министерству социального развития Кировской области (далее – организации социального обслуживания), </w:t>
      </w:r>
      <w:r w:rsidRPr="00660A8F">
        <w:t>29 из которых оказывают социальные услуги, в том числе неизлечимо больным гражданам и инвалидам:</w:t>
      </w:r>
    </w:p>
    <w:p w:rsidR="00140078" w:rsidRPr="00660A8F" w:rsidRDefault="00140078" w:rsidP="00140078">
      <w:pPr>
        <w:widowControl w:val="0"/>
        <w:spacing w:line="360" w:lineRule="auto"/>
        <w:ind w:firstLine="709"/>
        <w:jc w:val="both"/>
      </w:pPr>
      <w:r w:rsidRPr="00660A8F">
        <w:t>организации социального обслуживания, предоставляющие социальные услуги в форме социального</w:t>
      </w:r>
      <w:r>
        <w:t xml:space="preserve"> обслуживания на дому:</w:t>
      </w:r>
      <w:r w:rsidRPr="00660A8F">
        <w:t xml:space="preserve">  </w:t>
      </w:r>
      <w:r>
        <w:br/>
      </w:r>
      <w:r w:rsidRPr="00660A8F">
        <w:t>16 комплексных центров социального обслуживания населения, структурные подразделения которых расположены во всех муниципальных районах, м</w:t>
      </w:r>
      <w:r>
        <w:t xml:space="preserve">униципальных  и </w:t>
      </w:r>
      <w:r w:rsidRPr="00660A8F">
        <w:t>городских округах</w:t>
      </w:r>
      <w:r>
        <w:t xml:space="preserve"> Кировской области</w:t>
      </w:r>
      <w:r w:rsidRPr="00660A8F">
        <w:t>;</w:t>
      </w:r>
    </w:p>
    <w:p w:rsidR="00140078" w:rsidRPr="00660A8F" w:rsidRDefault="00140078" w:rsidP="00140078">
      <w:pPr>
        <w:widowControl w:val="0"/>
        <w:spacing w:line="360" w:lineRule="auto"/>
        <w:ind w:firstLine="709"/>
        <w:jc w:val="both"/>
      </w:pPr>
      <w:r w:rsidRPr="00660A8F">
        <w:t xml:space="preserve">организации социального обслуживания, предоставляющие социальные услуги в стационарной форме социального обслуживания: </w:t>
      </w:r>
      <w:r>
        <w:br/>
      </w:r>
      <w:r w:rsidRPr="00660A8F">
        <w:t>13 домов-интернатов (10 домов-интернатов для граждан с психическими расстройствами, в том числе детский дом-интернат, 3 дома-интерната для престарелых и инвалидов), 2 стационарных и 15 геронтологических отделений для граждан пожилого возраста и инвалидов комплексных центров социального обслуживания населения (далее</w:t>
      </w:r>
      <w:r>
        <w:t xml:space="preserve"> –</w:t>
      </w:r>
      <w:r w:rsidRPr="00660A8F">
        <w:t xml:space="preserve"> стационарные организации</w:t>
      </w:r>
      <w:r>
        <w:t xml:space="preserve"> социального обслуживания</w:t>
      </w:r>
      <w:r w:rsidRPr="00660A8F">
        <w:t>).</w:t>
      </w:r>
    </w:p>
    <w:p w:rsidR="00140078" w:rsidRPr="00660A8F" w:rsidRDefault="00140078" w:rsidP="00140078">
      <w:pPr>
        <w:widowControl w:val="0"/>
        <w:spacing w:line="360" w:lineRule="auto"/>
        <w:ind w:firstLine="709"/>
        <w:jc w:val="both"/>
      </w:pPr>
      <w:r w:rsidRPr="00660A8F">
        <w:t xml:space="preserve">В целях повышения качества предоставления социальных услуг </w:t>
      </w:r>
      <w:r>
        <w:br/>
      </w:r>
      <w:r w:rsidR="00B121BC">
        <w:t>гражданам, нуждающим</w:t>
      </w:r>
      <w:r w:rsidRPr="00660A8F">
        <w:t xml:space="preserve">ся в постоянном постороннем уходе, </w:t>
      </w:r>
      <w:r>
        <w:br/>
      </w:r>
      <w:r w:rsidRPr="00660A8F">
        <w:lastRenderedPageBreak/>
        <w:t xml:space="preserve">в 11 стационарных организациях </w:t>
      </w:r>
      <w:r>
        <w:t xml:space="preserve">социального обслуживания </w:t>
      </w:r>
      <w:r w:rsidRPr="00660A8F">
        <w:t>функционирует 12 отделений интенсивного ухода.</w:t>
      </w:r>
    </w:p>
    <w:p w:rsidR="00140078" w:rsidRPr="00660A8F" w:rsidRDefault="00140078" w:rsidP="00140078">
      <w:pPr>
        <w:widowControl w:val="0"/>
        <w:tabs>
          <w:tab w:val="left" w:pos="709"/>
        </w:tabs>
        <w:spacing w:line="360" w:lineRule="auto"/>
        <w:ind w:firstLine="709"/>
        <w:jc w:val="both"/>
      </w:pPr>
      <w:r>
        <w:t xml:space="preserve">2.3.3. </w:t>
      </w:r>
      <w:r w:rsidRPr="00660A8F">
        <w:t>По состоянию на 01.10.2022 численность получателей социаль</w:t>
      </w:r>
      <w:r w:rsidR="00B121BC">
        <w:t>ных услуг, являющих</w:t>
      </w:r>
      <w:r w:rsidRPr="00660A8F">
        <w:t xml:space="preserve">ся  паллиативными больными, составляла  </w:t>
      </w:r>
      <w:r>
        <w:br/>
      </w:r>
      <w:r w:rsidRPr="00660A8F">
        <w:t>69 человек, из них:</w:t>
      </w:r>
    </w:p>
    <w:p w:rsidR="00140078" w:rsidRPr="00660A8F" w:rsidRDefault="00140078" w:rsidP="00140078">
      <w:pPr>
        <w:widowControl w:val="0"/>
        <w:spacing w:line="360" w:lineRule="auto"/>
        <w:ind w:firstLine="709"/>
        <w:jc w:val="both"/>
      </w:pPr>
      <w:r>
        <w:t xml:space="preserve">социальные услуги </w:t>
      </w:r>
      <w:r w:rsidRPr="00660A8F">
        <w:t>в полустационарной форме социального обслуживания</w:t>
      </w:r>
      <w:r>
        <w:t xml:space="preserve"> получают</w:t>
      </w:r>
      <w:r w:rsidRPr="00660A8F">
        <w:t xml:space="preserve"> 3 человека, в том числе 1 несовершеннолетний;</w:t>
      </w:r>
    </w:p>
    <w:p w:rsidR="00EC50B2" w:rsidRPr="00660A8F" w:rsidRDefault="00140078" w:rsidP="004E5568">
      <w:pPr>
        <w:widowControl w:val="0"/>
        <w:spacing w:line="360" w:lineRule="auto"/>
        <w:ind w:firstLine="709"/>
        <w:jc w:val="both"/>
      </w:pPr>
      <w:r>
        <w:t xml:space="preserve">социальные услуги </w:t>
      </w:r>
      <w:r w:rsidRPr="00660A8F">
        <w:t xml:space="preserve">в стационарной форме социального обслуживания </w:t>
      </w:r>
      <w:r>
        <w:t xml:space="preserve">получают </w:t>
      </w:r>
      <w:r w:rsidRPr="00660A8F">
        <w:t>66 человек, в том числе 5 несовершеннолетних.</w:t>
      </w:r>
    </w:p>
    <w:p w:rsidR="00535DA8" w:rsidRPr="00EC50B2" w:rsidRDefault="00140078" w:rsidP="006E0C62">
      <w:pPr>
        <w:pStyle w:val="ConsPlusTitle"/>
        <w:tabs>
          <w:tab w:val="left" w:pos="1418"/>
        </w:tabs>
        <w:spacing w:before="200" w:after="200"/>
        <w:ind w:left="1276" w:hanging="567"/>
        <w:jc w:val="both"/>
        <w:outlineLvl w:val="2"/>
        <w:rPr>
          <w:rFonts w:ascii="Times New Roman" w:hAnsi="Times New Roman" w:cs="Times New Roman"/>
          <w:sz w:val="28"/>
          <w:szCs w:val="28"/>
        </w:rPr>
      </w:pPr>
      <w:r w:rsidRPr="00660A8F">
        <w:rPr>
          <w:rFonts w:ascii="Times New Roman" w:hAnsi="Times New Roman" w:cs="Times New Roman"/>
          <w:sz w:val="28"/>
          <w:szCs w:val="28"/>
        </w:rPr>
        <w:t xml:space="preserve">2.4. </w:t>
      </w:r>
      <w:r w:rsidRPr="006E0C62">
        <w:rPr>
          <w:rFonts w:ascii="Times New Roman" w:hAnsi="Times New Roman" w:cs="Times New Roman"/>
          <w:sz w:val="28"/>
          <w:szCs w:val="28"/>
        </w:rPr>
        <w:t xml:space="preserve">Текущее </w:t>
      </w:r>
      <w:r w:rsidR="006E0C62">
        <w:rPr>
          <w:rFonts w:ascii="Times New Roman" w:hAnsi="Times New Roman" w:cs="Times New Roman"/>
          <w:sz w:val="28"/>
          <w:szCs w:val="28"/>
        </w:rPr>
        <w:t xml:space="preserve"> </w:t>
      </w:r>
      <w:r w:rsidRPr="006E0C62">
        <w:rPr>
          <w:rFonts w:ascii="Times New Roman" w:hAnsi="Times New Roman" w:cs="Times New Roman"/>
          <w:sz w:val="28"/>
          <w:szCs w:val="28"/>
        </w:rPr>
        <w:t xml:space="preserve">состояние </w:t>
      </w:r>
      <w:r w:rsidR="006E0C62">
        <w:rPr>
          <w:rFonts w:ascii="Times New Roman" w:hAnsi="Times New Roman" w:cs="Times New Roman"/>
          <w:sz w:val="28"/>
          <w:szCs w:val="28"/>
        </w:rPr>
        <w:t xml:space="preserve"> </w:t>
      </w:r>
      <w:r w:rsidRPr="006E0C62">
        <w:rPr>
          <w:rFonts w:ascii="Times New Roman" w:hAnsi="Times New Roman" w:cs="Times New Roman"/>
          <w:sz w:val="28"/>
          <w:szCs w:val="28"/>
        </w:rPr>
        <w:t xml:space="preserve">системы </w:t>
      </w:r>
      <w:r w:rsidR="006E0C62">
        <w:rPr>
          <w:rFonts w:ascii="Times New Roman" w:hAnsi="Times New Roman" w:cs="Times New Roman"/>
          <w:sz w:val="28"/>
          <w:szCs w:val="28"/>
        </w:rPr>
        <w:t xml:space="preserve"> </w:t>
      </w:r>
      <w:r w:rsidRPr="006E0C62">
        <w:rPr>
          <w:rFonts w:ascii="Times New Roman" w:hAnsi="Times New Roman" w:cs="Times New Roman"/>
          <w:sz w:val="28"/>
          <w:szCs w:val="28"/>
        </w:rPr>
        <w:t xml:space="preserve">взаимодействия </w:t>
      </w:r>
      <w:r w:rsidR="006E0C62">
        <w:rPr>
          <w:rFonts w:ascii="Times New Roman" w:hAnsi="Times New Roman" w:cs="Times New Roman"/>
          <w:sz w:val="28"/>
          <w:szCs w:val="28"/>
        </w:rPr>
        <w:t xml:space="preserve"> </w:t>
      </w:r>
      <w:r w:rsidRPr="006E0C62">
        <w:rPr>
          <w:rFonts w:ascii="Times New Roman" w:hAnsi="Times New Roman" w:cs="Times New Roman"/>
          <w:sz w:val="28"/>
          <w:szCs w:val="28"/>
        </w:rPr>
        <w:t>медицинских</w:t>
      </w:r>
      <w:r w:rsidRPr="00660A8F">
        <w:rPr>
          <w:rFonts w:ascii="Times New Roman" w:hAnsi="Times New Roman" w:cs="Times New Roman"/>
          <w:sz w:val="28"/>
          <w:szCs w:val="28"/>
        </w:rPr>
        <w:t xml:space="preserve"> организаций, оказывающих </w:t>
      </w:r>
      <w:r>
        <w:rPr>
          <w:rFonts w:ascii="Times New Roman" w:hAnsi="Times New Roman" w:cs="Times New Roman"/>
          <w:sz w:val="28"/>
          <w:szCs w:val="28"/>
        </w:rPr>
        <w:t>ПМП</w:t>
      </w:r>
      <w:r w:rsidRPr="00660A8F">
        <w:rPr>
          <w:rFonts w:ascii="Times New Roman" w:hAnsi="Times New Roman" w:cs="Times New Roman"/>
          <w:sz w:val="28"/>
          <w:szCs w:val="28"/>
        </w:rPr>
        <w:t>, с организ</w:t>
      </w:r>
      <w:r>
        <w:rPr>
          <w:rFonts w:ascii="Times New Roman" w:hAnsi="Times New Roman" w:cs="Times New Roman"/>
          <w:sz w:val="28"/>
          <w:szCs w:val="28"/>
        </w:rPr>
        <w:t>ациями социального обслуживания</w:t>
      </w:r>
    </w:p>
    <w:p w:rsidR="00140078" w:rsidRPr="00660A8F" w:rsidRDefault="00140078" w:rsidP="00140078">
      <w:pPr>
        <w:widowControl w:val="0"/>
        <w:tabs>
          <w:tab w:val="left" w:pos="709"/>
          <w:tab w:val="left" w:pos="3960"/>
        </w:tabs>
        <w:suppressAutoHyphens/>
        <w:spacing w:line="360" w:lineRule="auto"/>
        <w:ind w:firstLine="709"/>
        <w:jc w:val="both"/>
      </w:pPr>
      <w:r w:rsidRPr="00660A8F">
        <w:t xml:space="preserve">При предоставлении социальных услуг взаимодействие организаций социального обслуживания с медицинскими организациями осуществляется </w:t>
      </w:r>
      <w:r>
        <w:br/>
      </w:r>
      <w:r w:rsidRPr="00660A8F">
        <w:t>в соответствии с:</w:t>
      </w:r>
    </w:p>
    <w:p w:rsidR="00140078" w:rsidRPr="00660A8F" w:rsidRDefault="00140078" w:rsidP="00140078">
      <w:pPr>
        <w:widowControl w:val="0"/>
        <w:tabs>
          <w:tab w:val="left" w:pos="709"/>
          <w:tab w:val="left" w:pos="3960"/>
        </w:tabs>
        <w:suppressAutoHyphens/>
        <w:spacing w:line="360" w:lineRule="auto"/>
        <w:ind w:firstLine="709"/>
        <w:jc w:val="both"/>
      </w:pPr>
      <w:r>
        <w:t>п</w:t>
      </w:r>
      <w:r w:rsidRPr="00660A8F">
        <w:t xml:space="preserve">остановлением Правительства Кировской области от 12.12.2014 </w:t>
      </w:r>
      <w:r>
        <w:br/>
      </w:r>
      <w:r w:rsidRPr="00660A8F">
        <w:t xml:space="preserve">№ 15/203 «О межведомственном взаимодействии органов государственной власти Кировской области при предоставлении социальных услуг </w:t>
      </w:r>
      <w:r>
        <w:br/>
      </w:r>
      <w:r w:rsidRPr="00660A8F">
        <w:t>и социального сопровождения»;</w:t>
      </w:r>
    </w:p>
    <w:p w:rsidR="00140078" w:rsidRPr="00660A8F" w:rsidRDefault="00140078" w:rsidP="00140078">
      <w:pPr>
        <w:widowControl w:val="0"/>
        <w:tabs>
          <w:tab w:val="left" w:pos="709"/>
          <w:tab w:val="left" w:pos="3960"/>
        </w:tabs>
        <w:suppressAutoHyphens/>
        <w:spacing w:line="360" w:lineRule="auto"/>
        <w:ind w:firstLine="709"/>
        <w:jc w:val="both"/>
      </w:pPr>
      <w:r w:rsidRPr="00660A8F">
        <w:t>соглашением о сотрудничестве в целях реализации мероприятий, направленных на улучшение качества жизни граждан, признанных нуждающимися в социальном обслуживании</w:t>
      </w:r>
      <w:r>
        <w:t>,</w:t>
      </w:r>
      <w:r w:rsidRPr="00660A8F">
        <w:t xml:space="preserve"> от 30.09.2020 № 22/2020, заключенным между министерством социального развития Кировской области и министерством здравоохранения Кировской области, а также аналогичными соглашениями, заключенными между медицинскими организациями и </w:t>
      </w:r>
      <w:r>
        <w:t xml:space="preserve">стационарными </w:t>
      </w:r>
      <w:r w:rsidRPr="00660A8F">
        <w:t>организ</w:t>
      </w:r>
      <w:r>
        <w:t>ациями социального обслуживания</w:t>
      </w:r>
      <w:r w:rsidRPr="00660A8F">
        <w:t>;</w:t>
      </w:r>
    </w:p>
    <w:p w:rsidR="00140078" w:rsidRPr="00660A8F" w:rsidRDefault="00140078" w:rsidP="00140078">
      <w:pPr>
        <w:widowControl w:val="0"/>
        <w:tabs>
          <w:tab w:val="left" w:pos="709"/>
          <w:tab w:val="left" w:pos="3960"/>
        </w:tabs>
        <w:suppressAutoHyphens/>
        <w:spacing w:line="360" w:lineRule="auto"/>
        <w:ind w:firstLine="709"/>
        <w:jc w:val="both"/>
      </w:pPr>
      <w:r w:rsidRPr="00660A8F">
        <w:t xml:space="preserve">соглашением от 06.05.2019, заключенным между министерством социального развития Кировской области, министерством здравоохранения Кировской области и министерством образования Кировской области в целях повышения качества и эффективности предоставления своевременной </w:t>
      </w:r>
      <w:r w:rsidRPr="00660A8F">
        <w:lastRenderedPageBreak/>
        <w:t>медицинской помощи детям-сиротам, детям, оставшимся без попечения родителей, и детям, находящимся в трудной жизне</w:t>
      </w:r>
      <w:r>
        <w:t>нной ситуации</w:t>
      </w:r>
      <w:r w:rsidRPr="00660A8F">
        <w:t>.</w:t>
      </w:r>
    </w:p>
    <w:p w:rsidR="00140078" w:rsidRDefault="00140078" w:rsidP="006E0C62">
      <w:pPr>
        <w:pStyle w:val="ConsPlusTitle"/>
        <w:tabs>
          <w:tab w:val="left" w:pos="709"/>
        </w:tabs>
        <w:spacing w:before="200"/>
        <w:ind w:left="1276" w:hanging="567"/>
        <w:jc w:val="both"/>
        <w:outlineLvl w:val="2"/>
        <w:rPr>
          <w:rFonts w:ascii="Times New Roman" w:hAnsi="Times New Roman" w:cs="Times New Roman"/>
          <w:sz w:val="28"/>
          <w:szCs w:val="28"/>
        </w:rPr>
      </w:pPr>
      <w:r w:rsidRPr="00D41D2B">
        <w:rPr>
          <w:rFonts w:ascii="Times New Roman" w:hAnsi="Times New Roman" w:cs="Times New Roman"/>
          <w:sz w:val="28"/>
          <w:szCs w:val="28"/>
        </w:rPr>
        <w:t xml:space="preserve">2.5. Текущее состояние системы внешних коммуникаций в рамках развития </w:t>
      </w:r>
      <w:r>
        <w:rPr>
          <w:rFonts w:ascii="Times New Roman" w:hAnsi="Times New Roman" w:cs="Times New Roman"/>
          <w:sz w:val="28"/>
          <w:szCs w:val="28"/>
        </w:rPr>
        <w:t>системы ПМП в Кировской области</w:t>
      </w:r>
    </w:p>
    <w:p w:rsidR="00EC50B2" w:rsidRDefault="00EC50B2" w:rsidP="00140078">
      <w:pPr>
        <w:pStyle w:val="ConsPlusNormal"/>
        <w:tabs>
          <w:tab w:val="left" w:pos="709"/>
        </w:tabs>
        <w:spacing w:line="360" w:lineRule="auto"/>
        <w:ind w:firstLine="709"/>
        <w:jc w:val="both"/>
        <w:rPr>
          <w:rFonts w:ascii="Times New Roman" w:hAnsi="Times New Roman" w:cs="Times New Roman"/>
          <w:sz w:val="28"/>
          <w:szCs w:val="28"/>
        </w:rPr>
      </w:pP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Информирование населения Кировской области, волонтерских движений, религиозных организаций о системе ПМП, в том числе о лечении хронического болевого синдрома, осуществляется путем размещения </w:t>
      </w:r>
      <w:r>
        <w:rPr>
          <w:rFonts w:ascii="Times New Roman" w:hAnsi="Times New Roman" w:cs="Times New Roman"/>
          <w:sz w:val="28"/>
          <w:szCs w:val="28"/>
        </w:rPr>
        <w:t xml:space="preserve">соответствующей </w:t>
      </w:r>
      <w:r w:rsidRPr="00D41D2B">
        <w:rPr>
          <w:rFonts w:ascii="Times New Roman" w:hAnsi="Times New Roman" w:cs="Times New Roman"/>
          <w:sz w:val="28"/>
          <w:szCs w:val="28"/>
        </w:rPr>
        <w:t>информации в медицинских организациях и средствах массовой информации.</w:t>
      </w:r>
    </w:p>
    <w:p w:rsidR="00140078" w:rsidRPr="00D41D2B" w:rsidRDefault="00140078" w:rsidP="00EC50B2">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2022 году информация о </w:t>
      </w:r>
      <w:r>
        <w:rPr>
          <w:rFonts w:ascii="Times New Roman" w:hAnsi="Times New Roman" w:cs="Times New Roman"/>
          <w:sz w:val="28"/>
          <w:szCs w:val="28"/>
        </w:rPr>
        <w:t xml:space="preserve">действующей в Кировской области системе </w:t>
      </w:r>
      <w:r w:rsidRPr="00D41D2B">
        <w:rPr>
          <w:rFonts w:ascii="Times New Roman" w:hAnsi="Times New Roman" w:cs="Times New Roman"/>
          <w:sz w:val="28"/>
          <w:szCs w:val="28"/>
        </w:rPr>
        <w:t xml:space="preserve">ПМП была размещена на официальных сайтах 28 медицинских организаций, </w:t>
      </w:r>
      <w:r>
        <w:rPr>
          <w:rFonts w:ascii="Times New Roman" w:hAnsi="Times New Roman" w:cs="Times New Roman"/>
          <w:sz w:val="28"/>
          <w:szCs w:val="28"/>
        </w:rPr>
        <w:br/>
      </w:r>
      <w:r w:rsidRPr="00D41D2B">
        <w:rPr>
          <w:rFonts w:ascii="Times New Roman" w:hAnsi="Times New Roman" w:cs="Times New Roman"/>
          <w:sz w:val="28"/>
          <w:szCs w:val="28"/>
        </w:rPr>
        <w:t xml:space="preserve">на стендах амбулаторно-поликлинических </w:t>
      </w:r>
      <w:r w:rsidRPr="008B5048">
        <w:rPr>
          <w:rFonts w:ascii="Times New Roman" w:hAnsi="Times New Roman" w:cs="Times New Roman"/>
          <w:sz w:val="28"/>
          <w:szCs w:val="28"/>
        </w:rPr>
        <w:t xml:space="preserve">подразделений 32  медицинских организаций, в памятках для пациентов, распространяемых </w:t>
      </w:r>
      <w:r w:rsidR="00EC50B2">
        <w:rPr>
          <w:rFonts w:ascii="Times New Roman" w:hAnsi="Times New Roman" w:cs="Times New Roman"/>
          <w:sz w:val="28"/>
          <w:szCs w:val="28"/>
        </w:rPr>
        <w:br/>
      </w:r>
      <w:r w:rsidRPr="008B5048">
        <w:rPr>
          <w:rFonts w:ascii="Times New Roman" w:hAnsi="Times New Roman" w:cs="Times New Roman"/>
          <w:sz w:val="28"/>
          <w:szCs w:val="28"/>
        </w:rPr>
        <w:t xml:space="preserve">в 32 </w:t>
      </w:r>
      <w:r w:rsidRPr="008B5048">
        <w:rPr>
          <w:rFonts w:ascii="Times New Roman" w:hAnsi="Times New Roman" w:cs="Times New Roman"/>
          <w:color w:val="FF0000"/>
          <w:sz w:val="28"/>
          <w:szCs w:val="28"/>
        </w:rPr>
        <w:t xml:space="preserve"> </w:t>
      </w:r>
      <w:r w:rsidRPr="008B5048">
        <w:rPr>
          <w:rFonts w:ascii="Times New Roman" w:hAnsi="Times New Roman" w:cs="Times New Roman"/>
          <w:sz w:val="28"/>
          <w:szCs w:val="28"/>
        </w:rPr>
        <w:t>медицинских</w:t>
      </w:r>
      <w:r w:rsidRPr="00D41D2B">
        <w:rPr>
          <w:rFonts w:ascii="Times New Roman" w:hAnsi="Times New Roman" w:cs="Times New Roman"/>
          <w:sz w:val="28"/>
          <w:szCs w:val="28"/>
        </w:rPr>
        <w:t xml:space="preserve"> организациях.</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Информация о </w:t>
      </w:r>
      <w:r>
        <w:rPr>
          <w:rFonts w:ascii="Times New Roman" w:hAnsi="Times New Roman" w:cs="Times New Roman"/>
          <w:sz w:val="28"/>
          <w:szCs w:val="28"/>
        </w:rPr>
        <w:t xml:space="preserve">действующей в Кировской области системе </w:t>
      </w:r>
      <w:r w:rsidRPr="00D41D2B">
        <w:rPr>
          <w:rFonts w:ascii="Times New Roman" w:hAnsi="Times New Roman" w:cs="Times New Roman"/>
          <w:sz w:val="28"/>
          <w:szCs w:val="28"/>
        </w:rPr>
        <w:t xml:space="preserve">ПМП была размещена в печатных изданиях (5 публикаций), интернет-газетах </w:t>
      </w:r>
      <w:r>
        <w:rPr>
          <w:rFonts w:ascii="Times New Roman" w:hAnsi="Times New Roman" w:cs="Times New Roman"/>
          <w:sz w:val="28"/>
          <w:szCs w:val="28"/>
        </w:rPr>
        <w:br/>
      </w:r>
      <w:r w:rsidRPr="00D41D2B">
        <w:rPr>
          <w:rFonts w:ascii="Times New Roman" w:hAnsi="Times New Roman" w:cs="Times New Roman"/>
          <w:sz w:val="28"/>
          <w:szCs w:val="28"/>
        </w:rPr>
        <w:t xml:space="preserve">(9 публикаций). По 1 выступлению, посвященному системе ПМП </w:t>
      </w:r>
      <w:r>
        <w:rPr>
          <w:rFonts w:ascii="Times New Roman" w:hAnsi="Times New Roman" w:cs="Times New Roman"/>
          <w:sz w:val="28"/>
          <w:szCs w:val="28"/>
        </w:rPr>
        <w:br/>
      </w:r>
      <w:r w:rsidRPr="00D41D2B">
        <w:rPr>
          <w:rFonts w:ascii="Times New Roman" w:hAnsi="Times New Roman" w:cs="Times New Roman"/>
          <w:sz w:val="28"/>
          <w:szCs w:val="28"/>
        </w:rPr>
        <w:t>и доступности обезболивающих средств, проведено на телевидении и радио.</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8B5048">
        <w:rPr>
          <w:rFonts w:ascii="Times New Roman" w:hAnsi="Times New Roman" w:cs="Times New Roman"/>
          <w:sz w:val="28"/>
          <w:szCs w:val="28"/>
        </w:rPr>
        <w:t>Взаимодействие с волонтерскими движениями и религиозными организациями осуществляется на основании договоров о сотрудничестве.</w:t>
      </w:r>
    </w:p>
    <w:p w:rsidR="00140078" w:rsidRDefault="00140078" w:rsidP="006E0C62">
      <w:pPr>
        <w:pStyle w:val="ConsPlusTitle"/>
        <w:tabs>
          <w:tab w:val="left" w:pos="709"/>
        </w:tabs>
        <w:spacing w:before="200"/>
        <w:ind w:firstLine="709"/>
        <w:jc w:val="both"/>
        <w:outlineLvl w:val="1"/>
        <w:rPr>
          <w:rFonts w:ascii="Times New Roman" w:hAnsi="Times New Roman" w:cs="Times New Roman"/>
          <w:sz w:val="28"/>
          <w:szCs w:val="28"/>
        </w:rPr>
      </w:pPr>
      <w:r w:rsidRPr="00D41D2B">
        <w:rPr>
          <w:rFonts w:ascii="Times New Roman" w:hAnsi="Times New Roman" w:cs="Times New Roman"/>
          <w:sz w:val="28"/>
          <w:szCs w:val="28"/>
        </w:rPr>
        <w:t xml:space="preserve">3. Система оказания </w:t>
      </w:r>
      <w:r>
        <w:rPr>
          <w:rFonts w:ascii="Times New Roman" w:hAnsi="Times New Roman" w:cs="Times New Roman"/>
          <w:sz w:val="28"/>
          <w:szCs w:val="28"/>
        </w:rPr>
        <w:t>ПМП в Кировской области</w:t>
      </w:r>
    </w:p>
    <w:p w:rsidR="00140078" w:rsidRDefault="00140078" w:rsidP="00140078">
      <w:pPr>
        <w:pStyle w:val="ConsPlusTitle"/>
        <w:spacing w:before="200"/>
        <w:ind w:firstLine="540"/>
        <w:jc w:val="both"/>
        <w:outlineLvl w:val="1"/>
        <w:rPr>
          <w:rFonts w:ascii="Times New Roman" w:hAnsi="Times New Roman" w:cs="Times New Roman"/>
          <w:sz w:val="28"/>
          <w:szCs w:val="28"/>
        </w:rPr>
      </w:pP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настоящее время в Кировской области создана сеть структурных подразделений медицинских организаций, оказывающих ПМП </w:t>
      </w:r>
      <w:r>
        <w:rPr>
          <w:rFonts w:ascii="Times New Roman" w:hAnsi="Times New Roman" w:cs="Times New Roman"/>
          <w:sz w:val="28"/>
          <w:szCs w:val="28"/>
        </w:rPr>
        <w:br/>
      </w:r>
      <w:r w:rsidRPr="00D41D2B">
        <w:rPr>
          <w:rFonts w:ascii="Times New Roman" w:hAnsi="Times New Roman" w:cs="Times New Roman"/>
          <w:sz w:val="28"/>
          <w:szCs w:val="28"/>
        </w:rPr>
        <w:t>в амбулаторных условиях, достаточна</w:t>
      </w:r>
      <w:r>
        <w:rPr>
          <w:rFonts w:ascii="Times New Roman" w:hAnsi="Times New Roman" w:cs="Times New Roman"/>
          <w:sz w:val="28"/>
          <w:szCs w:val="28"/>
        </w:rPr>
        <w:t>я для достижения цели Программы</w:t>
      </w:r>
      <w:r w:rsidR="00F619C3">
        <w:rPr>
          <w:rFonts w:ascii="Times New Roman" w:hAnsi="Times New Roman" w:cs="Times New Roman"/>
          <w:sz w:val="28"/>
          <w:szCs w:val="28"/>
        </w:rPr>
        <w:t>, предусмотренной пунктом 1.1.1</w:t>
      </w:r>
      <w:r>
        <w:rPr>
          <w:rFonts w:ascii="Times New Roman" w:hAnsi="Times New Roman" w:cs="Times New Roman"/>
          <w:sz w:val="28"/>
          <w:szCs w:val="28"/>
        </w:rPr>
        <w:t xml:space="preserve"> настоящей Программы. </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Кировской области с</w:t>
      </w:r>
      <w:r w:rsidRPr="00D41D2B">
        <w:rPr>
          <w:rFonts w:ascii="Times New Roman" w:hAnsi="Times New Roman" w:cs="Times New Roman"/>
          <w:sz w:val="28"/>
          <w:szCs w:val="28"/>
        </w:rPr>
        <w:t xml:space="preserve">оздана выездная патронажная служба ПМП </w:t>
      </w:r>
      <w:r>
        <w:rPr>
          <w:rFonts w:ascii="Times New Roman" w:hAnsi="Times New Roman" w:cs="Times New Roman"/>
          <w:sz w:val="28"/>
          <w:szCs w:val="28"/>
        </w:rPr>
        <w:br/>
      </w:r>
      <w:r w:rsidRPr="00D41D2B">
        <w:rPr>
          <w:rFonts w:ascii="Times New Roman" w:hAnsi="Times New Roman" w:cs="Times New Roman"/>
          <w:sz w:val="28"/>
          <w:szCs w:val="28"/>
        </w:rPr>
        <w:t xml:space="preserve">в составе </w:t>
      </w:r>
      <w:r w:rsidRPr="008B5048">
        <w:rPr>
          <w:rFonts w:ascii="Times New Roman" w:hAnsi="Times New Roman" w:cs="Times New Roman"/>
          <w:sz w:val="28"/>
          <w:szCs w:val="28"/>
        </w:rPr>
        <w:t>18 бригад для взрослых, что составляет 1,8 бригады н</w:t>
      </w:r>
      <w:r w:rsidR="00EC50B2">
        <w:rPr>
          <w:rFonts w:ascii="Times New Roman" w:hAnsi="Times New Roman" w:cs="Times New Roman"/>
          <w:sz w:val="28"/>
          <w:szCs w:val="28"/>
        </w:rPr>
        <w:t xml:space="preserve">а 100 тысяч человек </w:t>
      </w:r>
      <w:r w:rsidRPr="008B5048">
        <w:rPr>
          <w:rFonts w:ascii="Times New Roman" w:hAnsi="Times New Roman" w:cs="Times New Roman"/>
          <w:sz w:val="28"/>
          <w:szCs w:val="28"/>
        </w:rPr>
        <w:t xml:space="preserve"> населения, и 8 бригад для детей</w:t>
      </w:r>
      <w:r>
        <w:rPr>
          <w:rFonts w:ascii="Times New Roman" w:hAnsi="Times New Roman" w:cs="Times New Roman"/>
          <w:sz w:val="28"/>
          <w:szCs w:val="28"/>
        </w:rPr>
        <w:t>, что составляет</w:t>
      </w:r>
      <w:r w:rsidRPr="008B5048">
        <w:rPr>
          <w:rFonts w:ascii="Times New Roman" w:hAnsi="Times New Roman" w:cs="Times New Roman"/>
          <w:sz w:val="28"/>
          <w:szCs w:val="28"/>
        </w:rPr>
        <w:t xml:space="preserve"> 1,</w:t>
      </w:r>
      <w:r>
        <w:rPr>
          <w:rFonts w:ascii="Times New Roman" w:hAnsi="Times New Roman" w:cs="Times New Roman"/>
          <w:sz w:val="28"/>
          <w:szCs w:val="28"/>
        </w:rPr>
        <w:t xml:space="preserve">6 бригады </w:t>
      </w:r>
      <w:r w:rsidR="00EC50B2">
        <w:rPr>
          <w:rFonts w:ascii="Times New Roman" w:hAnsi="Times New Roman" w:cs="Times New Roman"/>
          <w:sz w:val="28"/>
          <w:szCs w:val="28"/>
        </w:rPr>
        <w:br/>
      </w:r>
      <w:r w:rsidR="00EC50B2">
        <w:rPr>
          <w:rFonts w:ascii="Times New Roman" w:hAnsi="Times New Roman" w:cs="Times New Roman"/>
          <w:sz w:val="28"/>
          <w:szCs w:val="28"/>
        </w:rPr>
        <w:lastRenderedPageBreak/>
        <w:t>на 50 тысяч человек</w:t>
      </w:r>
      <w:r>
        <w:rPr>
          <w:rFonts w:ascii="Times New Roman" w:hAnsi="Times New Roman" w:cs="Times New Roman"/>
          <w:sz w:val="28"/>
          <w:szCs w:val="28"/>
        </w:rPr>
        <w:t xml:space="preserve"> детского населения. </w:t>
      </w:r>
      <w:r w:rsidRPr="008B5048">
        <w:rPr>
          <w:rFonts w:ascii="Times New Roman" w:hAnsi="Times New Roman" w:cs="Times New Roman"/>
          <w:sz w:val="28"/>
          <w:szCs w:val="28"/>
        </w:rPr>
        <w:t xml:space="preserve"> </w:t>
      </w:r>
      <w:r>
        <w:rPr>
          <w:rFonts w:ascii="Times New Roman" w:hAnsi="Times New Roman" w:cs="Times New Roman"/>
          <w:sz w:val="28"/>
          <w:szCs w:val="28"/>
        </w:rPr>
        <w:t>Указанное количество бригад</w:t>
      </w:r>
      <w:r w:rsidRPr="008B5048">
        <w:rPr>
          <w:rFonts w:ascii="Times New Roman" w:hAnsi="Times New Roman" w:cs="Times New Roman"/>
          <w:sz w:val="28"/>
          <w:szCs w:val="28"/>
        </w:rPr>
        <w:t xml:space="preserve"> позволяет обеспечить население</w:t>
      </w:r>
      <w:r>
        <w:rPr>
          <w:rFonts w:ascii="Times New Roman" w:hAnsi="Times New Roman" w:cs="Times New Roman"/>
          <w:sz w:val="28"/>
          <w:szCs w:val="28"/>
        </w:rPr>
        <w:t xml:space="preserve"> Кировской области</w:t>
      </w:r>
      <w:r w:rsidRPr="00D41D2B">
        <w:rPr>
          <w:rFonts w:ascii="Times New Roman" w:hAnsi="Times New Roman" w:cs="Times New Roman"/>
          <w:sz w:val="28"/>
          <w:szCs w:val="28"/>
        </w:rPr>
        <w:t xml:space="preserve"> данным видом медицинской помощи.</w:t>
      </w:r>
    </w:p>
    <w:p w:rsidR="00140078" w:rsidRPr="008B504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Кировской области р</w:t>
      </w:r>
      <w:r w:rsidRPr="008B5048">
        <w:rPr>
          <w:rFonts w:ascii="Times New Roman" w:hAnsi="Times New Roman" w:cs="Times New Roman"/>
          <w:sz w:val="28"/>
          <w:szCs w:val="28"/>
        </w:rPr>
        <w:t xml:space="preserve">аботают 10 кабинетов ПМП (из расчета </w:t>
      </w:r>
      <w:r>
        <w:rPr>
          <w:rFonts w:ascii="Times New Roman" w:hAnsi="Times New Roman" w:cs="Times New Roman"/>
          <w:sz w:val="28"/>
          <w:szCs w:val="28"/>
        </w:rPr>
        <w:br/>
      </w:r>
      <w:r w:rsidR="00EC50B2">
        <w:rPr>
          <w:rFonts w:ascii="Times New Roman" w:hAnsi="Times New Roman" w:cs="Times New Roman"/>
          <w:sz w:val="28"/>
          <w:szCs w:val="28"/>
        </w:rPr>
        <w:t>1 кабинет на 100 тысяч человек</w:t>
      </w:r>
      <w:r w:rsidRPr="008B5048">
        <w:rPr>
          <w:rFonts w:ascii="Times New Roman" w:hAnsi="Times New Roman" w:cs="Times New Roman"/>
          <w:sz w:val="28"/>
          <w:szCs w:val="28"/>
        </w:rPr>
        <w:t xml:space="preserve"> взрослого населения).</w:t>
      </w:r>
    </w:p>
    <w:p w:rsidR="00140078" w:rsidRPr="008B5048" w:rsidRDefault="00140078" w:rsidP="00140078">
      <w:pPr>
        <w:pStyle w:val="ConsPlusNormal"/>
        <w:spacing w:line="360" w:lineRule="auto"/>
        <w:ind w:firstLine="709"/>
        <w:jc w:val="both"/>
        <w:rPr>
          <w:rFonts w:ascii="Times New Roman" w:hAnsi="Times New Roman" w:cs="Times New Roman"/>
          <w:sz w:val="28"/>
          <w:szCs w:val="28"/>
        </w:rPr>
      </w:pPr>
      <w:r w:rsidRPr="008B5048">
        <w:rPr>
          <w:rFonts w:ascii="Times New Roman" w:hAnsi="Times New Roman" w:cs="Times New Roman"/>
          <w:sz w:val="28"/>
          <w:szCs w:val="28"/>
        </w:rPr>
        <w:t xml:space="preserve">ПМП в стационарных условиях детям оказывается на 6 койках ПМП, обеспеченность </w:t>
      </w:r>
      <w:r w:rsidR="00EC50B2">
        <w:rPr>
          <w:rFonts w:ascii="Times New Roman" w:hAnsi="Times New Roman" w:cs="Times New Roman"/>
          <w:sz w:val="28"/>
          <w:szCs w:val="28"/>
        </w:rPr>
        <w:t>составляет 0,24 койки на 10 тысяч человек</w:t>
      </w:r>
      <w:r w:rsidRPr="008B5048">
        <w:rPr>
          <w:rFonts w:ascii="Times New Roman" w:hAnsi="Times New Roman" w:cs="Times New Roman"/>
          <w:sz w:val="28"/>
          <w:szCs w:val="28"/>
        </w:rPr>
        <w:t xml:space="preserve"> детского населения.</w:t>
      </w:r>
    </w:p>
    <w:p w:rsidR="00140078" w:rsidRPr="008B5048" w:rsidRDefault="00140078" w:rsidP="00140078">
      <w:pPr>
        <w:pStyle w:val="ConsPlusNormal"/>
        <w:spacing w:line="360" w:lineRule="auto"/>
        <w:ind w:firstLine="709"/>
        <w:jc w:val="both"/>
        <w:rPr>
          <w:rFonts w:ascii="Times New Roman" w:hAnsi="Times New Roman" w:cs="Times New Roman"/>
          <w:sz w:val="28"/>
          <w:szCs w:val="28"/>
        </w:rPr>
      </w:pPr>
      <w:r w:rsidRPr="008B5048">
        <w:rPr>
          <w:rFonts w:ascii="Times New Roman" w:hAnsi="Times New Roman" w:cs="Times New Roman"/>
          <w:sz w:val="28"/>
          <w:szCs w:val="28"/>
        </w:rPr>
        <w:t xml:space="preserve">Функционирует отделение сестринского ухода на 30 коек, обеспеченность койками сестринского ухода составляет </w:t>
      </w:r>
      <w:r>
        <w:rPr>
          <w:rFonts w:ascii="Times New Roman" w:hAnsi="Times New Roman" w:cs="Times New Roman"/>
          <w:sz w:val="28"/>
          <w:szCs w:val="28"/>
        </w:rPr>
        <w:t>0,</w:t>
      </w:r>
      <w:r w:rsidR="00EC50B2">
        <w:rPr>
          <w:rFonts w:ascii="Times New Roman" w:hAnsi="Times New Roman" w:cs="Times New Roman"/>
          <w:sz w:val="28"/>
          <w:szCs w:val="28"/>
        </w:rPr>
        <w:t xml:space="preserve">3 койки </w:t>
      </w:r>
      <w:r w:rsidR="00EC50B2">
        <w:rPr>
          <w:rFonts w:ascii="Times New Roman" w:hAnsi="Times New Roman" w:cs="Times New Roman"/>
          <w:sz w:val="28"/>
          <w:szCs w:val="28"/>
        </w:rPr>
        <w:br/>
        <w:t>на 10 тысяч человек</w:t>
      </w:r>
      <w:r w:rsidRPr="008B5048">
        <w:rPr>
          <w:rFonts w:ascii="Times New Roman" w:hAnsi="Times New Roman" w:cs="Times New Roman"/>
          <w:sz w:val="28"/>
          <w:szCs w:val="28"/>
        </w:rPr>
        <w:t xml:space="preserve"> взрослого населения.</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8B5048">
        <w:rPr>
          <w:rFonts w:ascii="Times New Roman" w:hAnsi="Times New Roman" w:cs="Times New Roman"/>
          <w:sz w:val="28"/>
          <w:szCs w:val="28"/>
        </w:rPr>
        <w:t>Всего на 31.12.2</w:t>
      </w:r>
      <w:r w:rsidR="00EC50B2">
        <w:rPr>
          <w:rFonts w:ascii="Times New Roman" w:hAnsi="Times New Roman" w:cs="Times New Roman"/>
          <w:sz w:val="28"/>
          <w:szCs w:val="28"/>
        </w:rPr>
        <w:t>021 в Кировской области работала</w:t>
      </w:r>
      <w:r w:rsidRPr="008B5048">
        <w:rPr>
          <w:rFonts w:ascii="Times New Roman" w:hAnsi="Times New Roman" w:cs="Times New Roman"/>
          <w:sz w:val="28"/>
          <w:szCs w:val="28"/>
        </w:rPr>
        <w:t xml:space="preserve"> 161 койка ПМП для взрослых, обеспеченность с</w:t>
      </w:r>
      <w:r w:rsidR="00EC50B2">
        <w:rPr>
          <w:rFonts w:ascii="Times New Roman" w:hAnsi="Times New Roman" w:cs="Times New Roman"/>
          <w:sz w:val="28"/>
          <w:szCs w:val="28"/>
        </w:rPr>
        <w:t>оставляла 16,6 койки на 100 тысяч человек</w:t>
      </w:r>
      <w:r w:rsidRPr="008B5048">
        <w:rPr>
          <w:rFonts w:ascii="Times New Roman" w:hAnsi="Times New Roman" w:cs="Times New Roman"/>
          <w:sz w:val="28"/>
          <w:szCs w:val="28"/>
        </w:rPr>
        <w:t xml:space="preserve"> взрослого населения.</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2020 году открыт координационный центр </w:t>
      </w:r>
      <w:r>
        <w:rPr>
          <w:rFonts w:ascii="Times New Roman" w:hAnsi="Times New Roman" w:cs="Times New Roman"/>
          <w:sz w:val="28"/>
          <w:szCs w:val="28"/>
        </w:rPr>
        <w:t>по оказанию ПМП на базе КОГБУЗ «</w:t>
      </w:r>
      <w:r w:rsidRPr="00D41D2B">
        <w:rPr>
          <w:rFonts w:ascii="Times New Roman" w:hAnsi="Times New Roman" w:cs="Times New Roman"/>
          <w:sz w:val="28"/>
          <w:szCs w:val="28"/>
        </w:rPr>
        <w:t>Кировский областной хоспис</w:t>
      </w:r>
      <w:r>
        <w:rPr>
          <w:rFonts w:ascii="Times New Roman" w:hAnsi="Times New Roman" w:cs="Times New Roman"/>
          <w:sz w:val="28"/>
          <w:szCs w:val="28"/>
        </w:rPr>
        <w:t>»</w:t>
      </w:r>
      <w:r w:rsidRPr="00D41D2B">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w:t>
      </w:r>
      <w:r>
        <w:rPr>
          <w:rFonts w:ascii="Times New Roman" w:hAnsi="Times New Roman" w:cs="Times New Roman"/>
          <w:sz w:val="28"/>
          <w:szCs w:val="28"/>
        </w:rPr>
        <w:t xml:space="preserve">ноябре </w:t>
      </w:r>
      <w:r w:rsidRPr="00D41D2B">
        <w:rPr>
          <w:rFonts w:ascii="Times New Roman" w:hAnsi="Times New Roman" w:cs="Times New Roman"/>
          <w:sz w:val="28"/>
          <w:szCs w:val="28"/>
        </w:rPr>
        <w:t>2022 году о</w:t>
      </w:r>
      <w:r>
        <w:rPr>
          <w:rFonts w:ascii="Times New Roman" w:hAnsi="Times New Roman" w:cs="Times New Roman"/>
          <w:sz w:val="28"/>
          <w:szCs w:val="28"/>
        </w:rPr>
        <w:t>т</w:t>
      </w:r>
      <w:r w:rsidRPr="00D41D2B">
        <w:rPr>
          <w:rFonts w:ascii="Times New Roman" w:hAnsi="Times New Roman" w:cs="Times New Roman"/>
          <w:sz w:val="28"/>
          <w:szCs w:val="28"/>
        </w:rPr>
        <w:t xml:space="preserve">крыт региональный респираторный центр мощностью 5 коек в структуре КОГБУЗ </w:t>
      </w:r>
      <w:r>
        <w:rPr>
          <w:rFonts w:ascii="Times New Roman" w:hAnsi="Times New Roman" w:cs="Times New Roman"/>
          <w:sz w:val="28"/>
          <w:szCs w:val="28"/>
        </w:rPr>
        <w:t>«</w:t>
      </w:r>
      <w:r w:rsidRPr="00D41D2B">
        <w:rPr>
          <w:rFonts w:ascii="Times New Roman" w:hAnsi="Times New Roman" w:cs="Times New Roman"/>
          <w:sz w:val="28"/>
          <w:szCs w:val="28"/>
        </w:rPr>
        <w:t xml:space="preserve">Кировская городская больница </w:t>
      </w:r>
      <w:r>
        <w:rPr>
          <w:rFonts w:ascii="Times New Roman" w:hAnsi="Times New Roman" w:cs="Times New Roman"/>
          <w:sz w:val="28"/>
          <w:szCs w:val="28"/>
        </w:rPr>
        <w:br/>
        <w:t>№</w:t>
      </w:r>
      <w:r w:rsidRPr="00D41D2B">
        <w:rPr>
          <w:rFonts w:ascii="Times New Roman" w:hAnsi="Times New Roman" w:cs="Times New Roman"/>
          <w:sz w:val="28"/>
          <w:szCs w:val="28"/>
        </w:rPr>
        <w:t xml:space="preserve"> 5</w:t>
      </w:r>
      <w:r>
        <w:rPr>
          <w:rFonts w:ascii="Times New Roman" w:hAnsi="Times New Roman" w:cs="Times New Roman"/>
          <w:sz w:val="28"/>
          <w:szCs w:val="28"/>
        </w:rPr>
        <w:t>»</w:t>
      </w:r>
      <w:r w:rsidRPr="00D41D2B">
        <w:rPr>
          <w:rFonts w:ascii="Times New Roman" w:hAnsi="Times New Roman" w:cs="Times New Roman"/>
          <w:sz w:val="28"/>
          <w:szCs w:val="28"/>
        </w:rPr>
        <w:t>.</w:t>
      </w:r>
    </w:p>
    <w:p w:rsidR="00140078"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Текущее количество коек ПМП в медицинских организациях Кировской области является достаточным для обеспечения потребности населения. </w:t>
      </w:r>
    </w:p>
    <w:p w:rsidR="00140078" w:rsidRPr="00CA1D5A"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2019 году </w:t>
      </w:r>
      <w:r>
        <w:rPr>
          <w:rFonts w:ascii="Times New Roman" w:hAnsi="Times New Roman" w:cs="Times New Roman"/>
          <w:sz w:val="28"/>
          <w:szCs w:val="28"/>
        </w:rPr>
        <w:t xml:space="preserve">на базе КОГБУЗ «Кировский областной хоспис» </w:t>
      </w:r>
      <w:r w:rsidRPr="00D41D2B">
        <w:rPr>
          <w:rFonts w:ascii="Times New Roman" w:hAnsi="Times New Roman" w:cs="Times New Roman"/>
          <w:sz w:val="28"/>
          <w:szCs w:val="28"/>
        </w:rPr>
        <w:t>организована работа телемедицинского центра консуль</w:t>
      </w:r>
      <w:r w:rsidR="00CA1D5A">
        <w:rPr>
          <w:rFonts w:ascii="Times New Roman" w:hAnsi="Times New Roman" w:cs="Times New Roman"/>
          <w:sz w:val="28"/>
          <w:szCs w:val="28"/>
        </w:rPr>
        <w:t>таций по вопросам ПМП.</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Для обеспечения укомплектованности медицинских организаций </w:t>
      </w:r>
      <w:r>
        <w:rPr>
          <w:rFonts w:ascii="Times New Roman" w:hAnsi="Times New Roman" w:cs="Times New Roman"/>
          <w:sz w:val="28"/>
          <w:szCs w:val="28"/>
        </w:rPr>
        <w:br/>
      </w:r>
      <w:r w:rsidRPr="00D41D2B">
        <w:rPr>
          <w:rFonts w:ascii="Times New Roman" w:hAnsi="Times New Roman" w:cs="Times New Roman"/>
          <w:sz w:val="28"/>
          <w:szCs w:val="28"/>
        </w:rPr>
        <w:t xml:space="preserve">и их структурных подразделений медицинским персоналом, прошедшим обучение по ПМП, требуется ведение мониторинга потребности Кировской области в медицинских кадрах в разрезе каждой медицинской организации </w:t>
      </w:r>
      <w:r>
        <w:rPr>
          <w:rFonts w:ascii="Times New Roman" w:hAnsi="Times New Roman" w:cs="Times New Roman"/>
          <w:sz w:val="28"/>
          <w:szCs w:val="28"/>
        </w:rPr>
        <w:br/>
        <w:t xml:space="preserve">с учетом реальной потребности в соответствующем медицинском персонале.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Министерством здравоохранения Кировской области с</w:t>
      </w:r>
      <w:r w:rsidRPr="00D41D2B">
        <w:rPr>
          <w:rFonts w:ascii="Times New Roman" w:hAnsi="Times New Roman" w:cs="Times New Roman"/>
          <w:sz w:val="28"/>
          <w:szCs w:val="28"/>
        </w:rPr>
        <w:t xml:space="preserve">овместно </w:t>
      </w:r>
      <w:r>
        <w:rPr>
          <w:rFonts w:ascii="Times New Roman" w:hAnsi="Times New Roman" w:cs="Times New Roman"/>
          <w:sz w:val="28"/>
          <w:szCs w:val="28"/>
        </w:rPr>
        <w:br/>
      </w:r>
      <w:r w:rsidRPr="00D41D2B">
        <w:rPr>
          <w:rFonts w:ascii="Times New Roman" w:hAnsi="Times New Roman" w:cs="Times New Roman"/>
          <w:sz w:val="28"/>
          <w:szCs w:val="28"/>
        </w:rPr>
        <w:t xml:space="preserve">с </w:t>
      </w:r>
      <w:r>
        <w:rPr>
          <w:rFonts w:ascii="Times New Roman" w:hAnsi="Times New Roman" w:cs="Times New Roman"/>
          <w:sz w:val="28"/>
          <w:szCs w:val="28"/>
        </w:rPr>
        <w:t xml:space="preserve">медицинскими организациями и </w:t>
      </w:r>
      <w:r w:rsidRPr="00D41D2B">
        <w:rPr>
          <w:rFonts w:ascii="Times New Roman" w:hAnsi="Times New Roman" w:cs="Times New Roman"/>
          <w:sz w:val="28"/>
          <w:szCs w:val="28"/>
        </w:rPr>
        <w:t xml:space="preserve">образовательными организациями Кировской области запланированы ежегодные курсы повышения квалификации по вопросам ПМП для врачей и специалистов со средним медицинским образованием. Ежегодно обучаться по вопросам оказания ПМП будут не менее 25 врачей и 30 средних медицинских работников, </w:t>
      </w:r>
      <w:r>
        <w:rPr>
          <w:rFonts w:ascii="Times New Roman" w:hAnsi="Times New Roman" w:cs="Times New Roman"/>
          <w:sz w:val="28"/>
          <w:szCs w:val="28"/>
        </w:rPr>
        <w:br/>
      </w:r>
      <w:r w:rsidRPr="00D41D2B">
        <w:rPr>
          <w:rFonts w:ascii="Times New Roman" w:hAnsi="Times New Roman" w:cs="Times New Roman"/>
          <w:sz w:val="28"/>
          <w:szCs w:val="28"/>
        </w:rPr>
        <w:t>что позволит обеспечить к 2024 году 100-процентную укомплектованность кадрами медицинских организаций, оказывающих ПМП.</w:t>
      </w:r>
    </w:p>
    <w:p w:rsidR="00140078" w:rsidRPr="00D41D2B" w:rsidRDefault="00140078" w:rsidP="00EC50B2">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 2024 году будет обеспечено обучение по вопросам оказания ПМП, </w:t>
      </w:r>
      <w:r>
        <w:rPr>
          <w:rFonts w:ascii="Times New Roman" w:hAnsi="Times New Roman" w:cs="Times New Roman"/>
          <w:sz w:val="28"/>
          <w:szCs w:val="28"/>
        </w:rPr>
        <w:br/>
      </w:r>
      <w:r w:rsidRPr="00D41D2B">
        <w:rPr>
          <w:rFonts w:ascii="Times New Roman" w:hAnsi="Times New Roman" w:cs="Times New Roman"/>
          <w:sz w:val="28"/>
          <w:szCs w:val="28"/>
        </w:rPr>
        <w:t xml:space="preserve">в том числе лечения хронического болевого синдрома, всех медицинских работников, оказывающих первичную медико-санитарную помощь, в том числе персонала </w:t>
      </w:r>
      <w:r w:rsidR="00F619C3">
        <w:rPr>
          <w:rFonts w:ascii="Times New Roman" w:hAnsi="Times New Roman" w:cs="Times New Roman"/>
          <w:sz w:val="28"/>
          <w:szCs w:val="28"/>
        </w:rPr>
        <w:t>ФАП</w:t>
      </w:r>
      <w:r w:rsidRPr="00D41D2B">
        <w:rPr>
          <w:rFonts w:ascii="Times New Roman" w:hAnsi="Times New Roman" w:cs="Times New Roman"/>
          <w:sz w:val="28"/>
          <w:szCs w:val="28"/>
        </w:rPr>
        <w:t xml:space="preserve"> и врачей общей практики </w:t>
      </w:r>
      <w:r w:rsidR="00F619C3">
        <w:rPr>
          <w:rFonts w:ascii="Times New Roman" w:hAnsi="Times New Roman" w:cs="Times New Roman"/>
          <w:sz w:val="28"/>
          <w:szCs w:val="28"/>
        </w:rPr>
        <w:t>офисов ВОП</w:t>
      </w:r>
      <w:r w:rsidRPr="00D41D2B">
        <w:rPr>
          <w:rFonts w:ascii="Times New Roman" w:hAnsi="Times New Roman" w:cs="Times New Roman"/>
          <w:sz w:val="28"/>
          <w:szCs w:val="28"/>
        </w:rPr>
        <w:t>.</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С целью повышения доступности лекарственного обеспечения пациентов, нуждающихся в ПМП, в том числе наркотическими средствами, ежегодно формируется сводная заявка Кировской области на получение наркотических средств и психотропных лекарственных препаратов в объеме, обеспечивающем 100-процентный расчетный уровень обезболивания.</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w:t>
      </w:r>
      <w:r w:rsidRPr="00D41D2B">
        <w:rPr>
          <w:rFonts w:ascii="Times New Roman" w:hAnsi="Times New Roman" w:cs="Times New Roman"/>
          <w:sz w:val="28"/>
          <w:szCs w:val="28"/>
        </w:rPr>
        <w:t xml:space="preserve"> Кировской области организованы точки отпуска физическим лицам наркотических лекарственных препаратов, имеющие соответствующие лицензии, предусмотренные законодательством Российской Федерации.</w:t>
      </w:r>
    </w:p>
    <w:p w:rsidR="00140078" w:rsidRDefault="00140078" w:rsidP="004F5293">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Одной из задач Программы является </w:t>
      </w:r>
      <w:r>
        <w:rPr>
          <w:rFonts w:ascii="Times New Roman" w:hAnsi="Times New Roman" w:cs="Times New Roman"/>
          <w:sz w:val="28"/>
          <w:szCs w:val="28"/>
        </w:rPr>
        <w:t xml:space="preserve">повышение доступности лекарственного обеспечения пациентов, нуждающихся в оказании ПМП, </w:t>
      </w:r>
      <w:r>
        <w:rPr>
          <w:rFonts w:ascii="Times New Roman" w:hAnsi="Times New Roman" w:cs="Times New Roman"/>
          <w:sz w:val="28"/>
          <w:szCs w:val="28"/>
        </w:rPr>
        <w:br/>
        <w:t xml:space="preserve">в том числе наркотическими лекарственными препаратами, для </w:t>
      </w:r>
      <w:r w:rsidR="004F5293">
        <w:rPr>
          <w:rFonts w:ascii="Times New Roman" w:hAnsi="Times New Roman" w:cs="Times New Roman"/>
          <w:sz w:val="28"/>
          <w:szCs w:val="28"/>
        </w:rPr>
        <w:t>решения указанной задачи</w:t>
      </w:r>
      <w:r>
        <w:rPr>
          <w:rFonts w:ascii="Times New Roman" w:hAnsi="Times New Roman" w:cs="Times New Roman"/>
          <w:sz w:val="28"/>
          <w:szCs w:val="28"/>
        </w:rPr>
        <w:t xml:space="preserve"> необходимо </w:t>
      </w:r>
      <w:r w:rsidRPr="00D41D2B">
        <w:rPr>
          <w:rFonts w:ascii="Times New Roman" w:hAnsi="Times New Roman" w:cs="Times New Roman"/>
          <w:sz w:val="28"/>
          <w:szCs w:val="28"/>
        </w:rPr>
        <w:t xml:space="preserve">обеспечение наличия в аптечных </w:t>
      </w:r>
      <w:r w:rsidR="004F5293">
        <w:rPr>
          <w:rFonts w:ascii="Times New Roman" w:hAnsi="Times New Roman" w:cs="Times New Roman"/>
          <w:sz w:val="28"/>
          <w:szCs w:val="28"/>
        </w:rPr>
        <w:br/>
      </w:r>
      <w:r w:rsidRPr="00D41D2B">
        <w:rPr>
          <w:rFonts w:ascii="Times New Roman" w:hAnsi="Times New Roman" w:cs="Times New Roman"/>
          <w:sz w:val="28"/>
          <w:szCs w:val="28"/>
        </w:rPr>
        <w:t xml:space="preserve">и медицинских организациях полной линейки зарегистрированных </w:t>
      </w:r>
      <w:r w:rsidR="004F5293">
        <w:rPr>
          <w:rFonts w:ascii="Times New Roman" w:hAnsi="Times New Roman" w:cs="Times New Roman"/>
          <w:sz w:val="28"/>
          <w:szCs w:val="28"/>
        </w:rPr>
        <w:br/>
      </w:r>
      <w:r w:rsidRPr="00D41D2B">
        <w:rPr>
          <w:rFonts w:ascii="Times New Roman" w:hAnsi="Times New Roman" w:cs="Times New Roman"/>
          <w:sz w:val="28"/>
          <w:szCs w:val="28"/>
        </w:rPr>
        <w:t xml:space="preserve">в Российской Федерации наркотических лекарственных препаратов </w:t>
      </w:r>
      <w:r w:rsidR="004F5293">
        <w:rPr>
          <w:rFonts w:ascii="Times New Roman" w:hAnsi="Times New Roman" w:cs="Times New Roman"/>
          <w:sz w:val="28"/>
          <w:szCs w:val="28"/>
        </w:rPr>
        <w:br/>
      </w:r>
      <w:r w:rsidRPr="00D41D2B">
        <w:rPr>
          <w:rFonts w:ascii="Times New Roman" w:hAnsi="Times New Roman" w:cs="Times New Roman"/>
          <w:sz w:val="28"/>
          <w:szCs w:val="28"/>
        </w:rPr>
        <w:t>и лекарственных препаратов во всех лекарственных формах и дозировках.</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w:t>
      </w:r>
      <w:r w:rsidRPr="00D41D2B">
        <w:rPr>
          <w:rFonts w:ascii="Times New Roman" w:hAnsi="Times New Roman" w:cs="Times New Roman"/>
          <w:sz w:val="28"/>
          <w:szCs w:val="28"/>
        </w:rPr>
        <w:t xml:space="preserve">еобходимо обеспечить наличие в Кировской области аптечных организаций, осуществляющих изготовление неинвазивных форм </w:t>
      </w:r>
      <w:r w:rsidRPr="00D41D2B">
        <w:rPr>
          <w:rFonts w:ascii="Times New Roman" w:hAnsi="Times New Roman" w:cs="Times New Roman"/>
          <w:sz w:val="28"/>
          <w:szCs w:val="28"/>
        </w:rPr>
        <w:lastRenderedPageBreak/>
        <w:t>наркотических и психотропных лекарственных препаратов, в том числе применяемых у детей.</w:t>
      </w:r>
    </w:p>
    <w:p w:rsidR="00140078"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Необходимо продолжать информирование граждан о </w:t>
      </w:r>
      <w:r>
        <w:rPr>
          <w:rFonts w:ascii="Times New Roman" w:hAnsi="Times New Roman" w:cs="Times New Roman"/>
          <w:sz w:val="28"/>
          <w:szCs w:val="28"/>
        </w:rPr>
        <w:t xml:space="preserve">действующей </w:t>
      </w:r>
      <w:r>
        <w:rPr>
          <w:rFonts w:ascii="Times New Roman" w:hAnsi="Times New Roman" w:cs="Times New Roman"/>
          <w:sz w:val="28"/>
          <w:szCs w:val="28"/>
        </w:rPr>
        <w:br/>
        <w:t xml:space="preserve">в Кировской области системе </w:t>
      </w:r>
      <w:r w:rsidRPr="00D41D2B">
        <w:rPr>
          <w:rFonts w:ascii="Times New Roman" w:hAnsi="Times New Roman" w:cs="Times New Roman"/>
          <w:sz w:val="28"/>
          <w:szCs w:val="28"/>
        </w:rPr>
        <w:t>ПМП</w:t>
      </w:r>
      <w:r>
        <w:rPr>
          <w:rFonts w:ascii="Times New Roman" w:hAnsi="Times New Roman" w:cs="Times New Roman"/>
          <w:sz w:val="28"/>
          <w:szCs w:val="28"/>
        </w:rPr>
        <w:t xml:space="preserve"> в следующих формах</w:t>
      </w:r>
      <w:r w:rsidRPr="00D41D2B">
        <w:rPr>
          <w:rFonts w:ascii="Times New Roman" w:hAnsi="Times New Roman" w:cs="Times New Roman"/>
          <w:sz w:val="28"/>
          <w:szCs w:val="28"/>
        </w:rPr>
        <w:t xml:space="preserve">: </w:t>
      </w:r>
    </w:p>
    <w:p w:rsidR="00140078"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трансляция просветительских программ (передач) для населения </w:t>
      </w:r>
      <w:r>
        <w:rPr>
          <w:rFonts w:ascii="Times New Roman" w:hAnsi="Times New Roman" w:cs="Times New Roman"/>
          <w:sz w:val="28"/>
          <w:szCs w:val="28"/>
        </w:rPr>
        <w:br/>
      </w:r>
      <w:r w:rsidRPr="00D41D2B">
        <w:rPr>
          <w:rFonts w:ascii="Times New Roman" w:hAnsi="Times New Roman" w:cs="Times New Roman"/>
          <w:sz w:val="28"/>
          <w:szCs w:val="28"/>
        </w:rPr>
        <w:t xml:space="preserve">с использованием местных каналов телевидения на тему обезболивания </w:t>
      </w:r>
      <w:r>
        <w:rPr>
          <w:rFonts w:ascii="Times New Roman" w:hAnsi="Times New Roman" w:cs="Times New Roman"/>
          <w:sz w:val="28"/>
          <w:szCs w:val="28"/>
        </w:rPr>
        <w:br/>
      </w:r>
      <w:r w:rsidRPr="00D41D2B">
        <w:rPr>
          <w:rFonts w:ascii="Times New Roman" w:hAnsi="Times New Roman" w:cs="Times New Roman"/>
          <w:sz w:val="28"/>
          <w:szCs w:val="28"/>
        </w:rPr>
        <w:t xml:space="preserve">при оказании </w:t>
      </w:r>
      <w:r w:rsidR="004F5293">
        <w:rPr>
          <w:rFonts w:ascii="Times New Roman" w:hAnsi="Times New Roman" w:cs="Times New Roman"/>
          <w:sz w:val="28"/>
          <w:szCs w:val="28"/>
        </w:rPr>
        <w:t>ПМП</w:t>
      </w:r>
      <w:r w:rsidRPr="00D41D2B">
        <w:rPr>
          <w:rFonts w:ascii="Times New Roman" w:hAnsi="Times New Roman" w:cs="Times New Roman"/>
          <w:sz w:val="28"/>
          <w:szCs w:val="28"/>
        </w:rPr>
        <w:t xml:space="preserve">; </w:t>
      </w:r>
    </w:p>
    <w:p w:rsidR="00140078"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публикация материалов в </w:t>
      </w:r>
      <w:r>
        <w:rPr>
          <w:rFonts w:ascii="Times New Roman" w:hAnsi="Times New Roman" w:cs="Times New Roman"/>
          <w:sz w:val="28"/>
          <w:szCs w:val="28"/>
        </w:rPr>
        <w:t xml:space="preserve">региональных печатных средствах массовой информации </w:t>
      </w:r>
      <w:r w:rsidRPr="00D41D2B">
        <w:rPr>
          <w:rFonts w:ascii="Times New Roman" w:hAnsi="Times New Roman" w:cs="Times New Roman"/>
          <w:sz w:val="28"/>
          <w:szCs w:val="28"/>
        </w:rPr>
        <w:t xml:space="preserve"> соответствующей тематики; </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размещение доступной справочной информации, информационных стендов с информацией в медицинских </w:t>
      </w:r>
      <w:r>
        <w:rPr>
          <w:rFonts w:ascii="Times New Roman" w:hAnsi="Times New Roman" w:cs="Times New Roman"/>
          <w:sz w:val="28"/>
          <w:szCs w:val="28"/>
        </w:rPr>
        <w:t>организациях</w:t>
      </w:r>
      <w:r w:rsidRPr="00D41D2B">
        <w:rPr>
          <w:rFonts w:ascii="Times New Roman" w:hAnsi="Times New Roman" w:cs="Times New Roman"/>
          <w:sz w:val="28"/>
          <w:szCs w:val="28"/>
        </w:rPr>
        <w:t xml:space="preserve"> о возможности обслуживания на дому граждан, страдающих неизлечимыми прогрессирующими заболеваниями, нуждающихся в обезболивании, в том числе наркотическими лекарственными препаратами, постороннем уходе, </w:t>
      </w:r>
      <w:r>
        <w:rPr>
          <w:rFonts w:ascii="Times New Roman" w:hAnsi="Times New Roman" w:cs="Times New Roman"/>
          <w:sz w:val="28"/>
          <w:szCs w:val="28"/>
        </w:rPr>
        <w:br/>
      </w:r>
      <w:r w:rsidRPr="00D41D2B">
        <w:rPr>
          <w:rFonts w:ascii="Times New Roman" w:hAnsi="Times New Roman" w:cs="Times New Roman"/>
          <w:sz w:val="28"/>
          <w:szCs w:val="28"/>
        </w:rPr>
        <w:t xml:space="preserve">о порядке получения медицинских изделий пациентами, нуждающимися </w:t>
      </w:r>
      <w:r>
        <w:rPr>
          <w:rFonts w:ascii="Times New Roman" w:hAnsi="Times New Roman" w:cs="Times New Roman"/>
          <w:sz w:val="28"/>
          <w:szCs w:val="28"/>
        </w:rPr>
        <w:br/>
      </w:r>
      <w:r w:rsidRPr="00D41D2B">
        <w:rPr>
          <w:rFonts w:ascii="Times New Roman" w:hAnsi="Times New Roman" w:cs="Times New Roman"/>
          <w:sz w:val="28"/>
          <w:szCs w:val="28"/>
        </w:rPr>
        <w:t xml:space="preserve">в оказании </w:t>
      </w:r>
      <w:r>
        <w:rPr>
          <w:rFonts w:ascii="Times New Roman" w:hAnsi="Times New Roman" w:cs="Times New Roman"/>
          <w:sz w:val="28"/>
          <w:szCs w:val="28"/>
        </w:rPr>
        <w:t>ПМП</w:t>
      </w:r>
      <w:r w:rsidRPr="00D41D2B">
        <w:rPr>
          <w:rFonts w:ascii="Times New Roman" w:hAnsi="Times New Roman" w:cs="Times New Roman"/>
          <w:sz w:val="28"/>
          <w:szCs w:val="28"/>
        </w:rPr>
        <w:t xml:space="preserve"> на дому.</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КОГБУЗ «Кировский областной хоспис» в круглосуточном режиме работает</w:t>
      </w:r>
      <w:r w:rsidRPr="00D41D2B">
        <w:rPr>
          <w:rFonts w:ascii="Times New Roman" w:hAnsi="Times New Roman" w:cs="Times New Roman"/>
          <w:sz w:val="28"/>
          <w:szCs w:val="28"/>
        </w:rPr>
        <w:t xml:space="preserve"> </w:t>
      </w:r>
      <w:r w:rsidR="004F5293">
        <w:rPr>
          <w:rFonts w:ascii="Times New Roman" w:hAnsi="Times New Roman" w:cs="Times New Roman"/>
          <w:sz w:val="28"/>
          <w:szCs w:val="28"/>
        </w:rPr>
        <w:t>«горячая линия</w:t>
      </w:r>
      <w:r w:rsidRPr="00D41D2B">
        <w:rPr>
          <w:rFonts w:ascii="Times New Roman" w:hAnsi="Times New Roman" w:cs="Times New Roman"/>
          <w:sz w:val="28"/>
          <w:szCs w:val="28"/>
        </w:rPr>
        <w:t xml:space="preserve"> по обезболиванию</w:t>
      </w:r>
      <w:r>
        <w:rPr>
          <w:rFonts w:ascii="Times New Roman" w:hAnsi="Times New Roman" w:cs="Times New Roman"/>
          <w:sz w:val="28"/>
          <w:szCs w:val="28"/>
        </w:rPr>
        <w:t>»</w:t>
      </w:r>
      <w:r w:rsidRPr="00D41D2B">
        <w:rPr>
          <w:rFonts w:ascii="Times New Roman" w:hAnsi="Times New Roman" w:cs="Times New Roman"/>
          <w:sz w:val="28"/>
          <w:szCs w:val="28"/>
        </w:rPr>
        <w:t>.</w:t>
      </w:r>
    </w:p>
    <w:p w:rsidR="00140078"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Планируется</w:t>
      </w:r>
      <w:r w:rsidR="004F5293" w:rsidRPr="004F5293">
        <w:rPr>
          <w:rFonts w:ascii="Times New Roman" w:hAnsi="Times New Roman" w:cs="Times New Roman"/>
          <w:sz w:val="28"/>
          <w:szCs w:val="28"/>
        </w:rPr>
        <w:t xml:space="preserve"> </w:t>
      </w:r>
      <w:r w:rsidR="004F5293" w:rsidRPr="00D41D2B">
        <w:rPr>
          <w:rFonts w:ascii="Times New Roman" w:hAnsi="Times New Roman" w:cs="Times New Roman"/>
          <w:sz w:val="28"/>
          <w:szCs w:val="28"/>
        </w:rPr>
        <w:t>до 2024 года</w:t>
      </w:r>
      <w:r w:rsidRPr="00D41D2B">
        <w:rPr>
          <w:rFonts w:ascii="Times New Roman" w:hAnsi="Times New Roman" w:cs="Times New Roman"/>
          <w:sz w:val="28"/>
          <w:szCs w:val="28"/>
        </w:rPr>
        <w:t xml:space="preserve"> провести дооснащение всех медицинских организаций, оказывающих ПМП в амбулаторных и стационарных условиях, медицинским оборудованием и медицинскими изделиями согласно </w:t>
      </w:r>
      <w:r w:rsidRPr="006E3613">
        <w:rPr>
          <w:rFonts w:ascii="Times New Roman" w:hAnsi="Times New Roman" w:cs="Times New Roman"/>
          <w:sz w:val="28"/>
          <w:szCs w:val="28"/>
        </w:rPr>
        <w:t xml:space="preserve">Положению </w:t>
      </w:r>
      <w:r>
        <w:rPr>
          <w:rFonts w:ascii="Times New Roman" w:hAnsi="Times New Roman" w:cs="Times New Roman"/>
          <w:sz w:val="28"/>
          <w:szCs w:val="28"/>
        </w:rPr>
        <w:t xml:space="preserve">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приказом </w:t>
      </w:r>
      <w:r w:rsidRPr="00AF7518">
        <w:rPr>
          <w:rFonts w:ascii="Times New Roman" w:hAnsi="Times New Roman" w:cs="Times New Roman"/>
          <w:sz w:val="28"/>
          <w:szCs w:val="28"/>
        </w:rPr>
        <w:t>Мин</w:t>
      </w:r>
      <w:r>
        <w:rPr>
          <w:rFonts w:ascii="Times New Roman" w:hAnsi="Times New Roman" w:cs="Times New Roman"/>
          <w:sz w:val="28"/>
          <w:szCs w:val="28"/>
        </w:rPr>
        <w:t>истерства здравоохранения Российской Федерации</w:t>
      </w:r>
      <w:r w:rsidRPr="00AF751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F7518">
        <w:rPr>
          <w:rFonts w:ascii="Times New Roman" w:hAnsi="Times New Roman" w:cs="Times New Roman"/>
          <w:sz w:val="28"/>
          <w:szCs w:val="28"/>
        </w:rPr>
        <w:t>Мин</w:t>
      </w:r>
      <w:r>
        <w:rPr>
          <w:rFonts w:ascii="Times New Roman" w:hAnsi="Times New Roman" w:cs="Times New Roman"/>
          <w:sz w:val="28"/>
          <w:szCs w:val="28"/>
        </w:rPr>
        <w:t xml:space="preserve">истерства </w:t>
      </w:r>
      <w:r w:rsidRPr="00AF7518">
        <w:rPr>
          <w:rFonts w:ascii="Times New Roman" w:hAnsi="Times New Roman" w:cs="Times New Roman"/>
          <w:sz w:val="28"/>
          <w:szCs w:val="28"/>
        </w:rPr>
        <w:t xml:space="preserve">труда </w:t>
      </w:r>
      <w:r>
        <w:rPr>
          <w:rFonts w:ascii="Times New Roman" w:hAnsi="Times New Roman" w:cs="Times New Roman"/>
          <w:sz w:val="28"/>
          <w:szCs w:val="28"/>
        </w:rPr>
        <w:t>и социальной защиты населения Российской Федерации</w:t>
      </w:r>
      <w:r w:rsidRPr="00AF7518">
        <w:rPr>
          <w:rFonts w:ascii="Times New Roman" w:hAnsi="Times New Roman" w:cs="Times New Roman"/>
          <w:sz w:val="28"/>
          <w:szCs w:val="28"/>
        </w:rPr>
        <w:t xml:space="preserve"> от 31.05.2019</w:t>
      </w:r>
      <w:r w:rsidRPr="00D41D2B">
        <w:rPr>
          <w:rFonts w:ascii="Times New Roman" w:hAnsi="Times New Roman" w:cs="Times New Roman"/>
          <w:sz w:val="28"/>
          <w:szCs w:val="28"/>
        </w:rPr>
        <w:t xml:space="preserve"> </w:t>
      </w:r>
      <w:r w:rsidR="00B75637">
        <w:rPr>
          <w:rFonts w:ascii="Times New Roman" w:hAnsi="Times New Roman" w:cs="Times New Roman"/>
          <w:sz w:val="28"/>
          <w:szCs w:val="28"/>
        </w:rPr>
        <w:t xml:space="preserve">№ 345н/372н </w:t>
      </w:r>
      <w:r>
        <w:rPr>
          <w:rFonts w:ascii="Times New Roman" w:hAnsi="Times New Roman" w:cs="Times New Roman"/>
          <w:sz w:val="28"/>
          <w:szCs w:val="28"/>
        </w:rPr>
        <w:t xml:space="preserve"> </w:t>
      </w:r>
      <w:r w:rsidR="00B75637">
        <w:rPr>
          <w:rFonts w:ascii="Times New Roman" w:hAnsi="Times New Roman" w:cs="Times New Roman"/>
          <w:sz w:val="28"/>
          <w:szCs w:val="28"/>
        </w:rPr>
        <w:br/>
        <w:t>«</w:t>
      </w:r>
      <w:r w:rsidR="00B75637" w:rsidRPr="00B75637">
        <w:rPr>
          <w:rFonts w:ascii="Times New Roman" w:hAnsi="Times New Roman" w:cs="Times New Roman"/>
          <w:sz w:val="28"/>
          <w:szCs w:val="28"/>
        </w:rPr>
        <w:t xml:space="preserve">Об утверждении Положения об организации оказания паллиативной медицинской помощи, включая порядок взаимодействия медицинских </w:t>
      </w:r>
      <w:r w:rsidR="00B75637" w:rsidRPr="00B75637">
        <w:rPr>
          <w:rFonts w:ascii="Times New Roman" w:hAnsi="Times New Roman" w:cs="Times New Roman"/>
          <w:sz w:val="28"/>
          <w:szCs w:val="28"/>
        </w:rPr>
        <w:lastRenderedPageBreak/>
        <w:t>организаций, организаций социального обслуживания и общественных объединений, иных некоммерческих организаций, осуществляющих свою деяте</w:t>
      </w:r>
      <w:r w:rsidR="00B75637">
        <w:rPr>
          <w:rFonts w:ascii="Times New Roman" w:hAnsi="Times New Roman" w:cs="Times New Roman"/>
          <w:sz w:val="28"/>
          <w:szCs w:val="28"/>
        </w:rPr>
        <w:t xml:space="preserve">льность в сфере охраны здоровья». </w:t>
      </w:r>
      <w:r w:rsidRPr="00D41D2B">
        <w:rPr>
          <w:rFonts w:ascii="Times New Roman" w:hAnsi="Times New Roman" w:cs="Times New Roman"/>
          <w:sz w:val="28"/>
          <w:szCs w:val="28"/>
        </w:rPr>
        <w:t xml:space="preserve">До 2024 года </w:t>
      </w:r>
      <w:r>
        <w:rPr>
          <w:rFonts w:ascii="Times New Roman" w:hAnsi="Times New Roman" w:cs="Times New Roman"/>
          <w:sz w:val="28"/>
          <w:szCs w:val="28"/>
        </w:rPr>
        <w:t xml:space="preserve">также планируется </w:t>
      </w:r>
      <w:r w:rsidRPr="00D41D2B">
        <w:rPr>
          <w:rFonts w:ascii="Times New Roman" w:hAnsi="Times New Roman" w:cs="Times New Roman"/>
          <w:sz w:val="28"/>
          <w:szCs w:val="28"/>
        </w:rPr>
        <w:t xml:space="preserve">оснастить все ФАП, врачебные амбулатории, </w:t>
      </w:r>
      <w:r w:rsidR="00B75637">
        <w:rPr>
          <w:rFonts w:ascii="Times New Roman" w:hAnsi="Times New Roman" w:cs="Times New Roman"/>
          <w:sz w:val="28"/>
          <w:szCs w:val="28"/>
        </w:rPr>
        <w:t xml:space="preserve">офисы </w:t>
      </w:r>
      <w:r w:rsidRPr="00D41D2B">
        <w:rPr>
          <w:rFonts w:ascii="Times New Roman" w:hAnsi="Times New Roman" w:cs="Times New Roman"/>
          <w:sz w:val="28"/>
          <w:szCs w:val="28"/>
        </w:rPr>
        <w:t xml:space="preserve">ВОП необходимыми изделиями медицинского назначения для оказания </w:t>
      </w:r>
      <w:r w:rsidRPr="008B5048">
        <w:rPr>
          <w:rFonts w:ascii="Times New Roman" w:hAnsi="Times New Roman" w:cs="Times New Roman"/>
          <w:sz w:val="28"/>
          <w:szCs w:val="28"/>
        </w:rPr>
        <w:t>первичной ПМП.</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все пациенты, признанные нуждающимися </w:t>
      </w:r>
      <w:r>
        <w:rPr>
          <w:rFonts w:ascii="Times New Roman" w:hAnsi="Times New Roman" w:cs="Times New Roman"/>
          <w:sz w:val="28"/>
          <w:szCs w:val="28"/>
        </w:rPr>
        <w:br/>
        <w:t>в ПМП и обеспечении медицинскими изделиями на дому</w:t>
      </w:r>
      <w:r w:rsidR="00B75637">
        <w:rPr>
          <w:rFonts w:ascii="Times New Roman" w:hAnsi="Times New Roman" w:cs="Times New Roman"/>
          <w:sz w:val="28"/>
          <w:szCs w:val="28"/>
        </w:rPr>
        <w:t>,</w:t>
      </w:r>
      <w:r>
        <w:rPr>
          <w:rFonts w:ascii="Times New Roman" w:hAnsi="Times New Roman" w:cs="Times New Roman"/>
          <w:sz w:val="28"/>
          <w:szCs w:val="28"/>
        </w:rPr>
        <w:t xml:space="preserve"> обеспечены соответству</w:t>
      </w:r>
      <w:r w:rsidR="00B75637">
        <w:rPr>
          <w:rFonts w:ascii="Times New Roman" w:hAnsi="Times New Roman" w:cs="Times New Roman"/>
          <w:sz w:val="28"/>
          <w:szCs w:val="28"/>
        </w:rPr>
        <w:t>ющим оборудованием, в том числе</w:t>
      </w:r>
      <w:r>
        <w:rPr>
          <w:rFonts w:ascii="Times New Roman" w:hAnsi="Times New Roman" w:cs="Times New Roman"/>
          <w:sz w:val="28"/>
          <w:szCs w:val="28"/>
        </w:rPr>
        <w:t xml:space="preserve"> для респираторной поддержки.</w:t>
      </w:r>
    </w:p>
    <w:p w:rsidR="00140078"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Планируется продолжить работу по выявлению пациентов, нуждающихся в ПМП, и обеспечению </w:t>
      </w:r>
      <w:r>
        <w:rPr>
          <w:rFonts w:ascii="Times New Roman" w:hAnsi="Times New Roman" w:cs="Times New Roman"/>
          <w:sz w:val="28"/>
          <w:szCs w:val="28"/>
        </w:rPr>
        <w:t xml:space="preserve">их </w:t>
      </w:r>
      <w:r w:rsidRPr="00D41D2B">
        <w:rPr>
          <w:rFonts w:ascii="Times New Roman" w:hAnsi="Times New Roman" w:cs="Times New Roman"/>
          <w:sz w:val="28"/>
          <w:szCs w:val="28"/>
        </w:rPr>
        <w:t xml:space="preserve">медицинскими изделиями на дому. </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AD09EB">
        <w:rPr>
          <w:rFonts w:ascii="Times New Roman" w:hAnsi="Times New Roman" w:cs="Times New Roman"/>
          <w:sz w:val="28"/>
          <w:szCs w:val="28"/>
        </w:rPr>
        <w:t xml:space="preserve">Необходимо </w:t>
      </w:r>
      <w:r w:rsidR="004F5293" w:rsidRPr="00AD09EB">
        <w:rPr>
          <w:rFonts w:ascii="Times New Roman" w:hAnsi="Times New Roman" w:cs="Times New Roman"/>
          <w:sz w:val="28"/>
          <w:szCs w:val="28"/>
        </w:rPr>
        <w:t xml:space="preserve">до 2024 года </w:t>
      </w:r>
      <w:r w:rsidRPr="00AD09EB">
        <w:rPr>
          <w:rFonts w:ascii="Times New Roman" w:hAnsi="Times New Roman" w:cs="Times New Roman"/>
          <w:sz w:val="28"/>
          <w:szCs w:val="28"/>
        </w:rPr>
        <w:t>создать единую базу данных (электронных реестров) пациентов, нуждающихся</w:t>
      </w:r>
      <w:r w:rsidRPr="00D41D2B">
        <w:rPr>
          <w:rFonts w:ascii="Times New Roman" w:hAnsi="Times New Roman" w:cs="Times New Roman"/>
          <w:sz w:val="28"/>
          <w:szCs w:val="28"/>
        </w:rPr>
        <w:t xml:space="preserve"> в ПМП, интегрированную в единую информационную систему здравоохранения Кировской области.</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В 2019 году в целях реализации проактивного способа выявления граждан, нуждающихся в социальном обслуживании, принято решение </w:t>
      </w:r>
      <w:r>
        <w:rPr>
          <w:rFonts w:ascii="Times New Roman" w:hAnsi="Times New Roman" w:cs="Times New Roman"/>
          <w:sz w:val="28"/>
          <w:szCs w:val="28"/>
        </w:rPr>
        <w:br/>
      </w:r>
      <w:r w:rsidRPr="00D41D2B">
        <w:rPr>
          <w:rFonts w:ascii="Times New Roman" w:hAnsi="Times New Roman" w:cs="Times New Roman"/>
          <w:sz w:val="28"/>
          <w:szCs w:val="28"/>
        </w:rPr>
        <w:t xml:space="preserve">о межведомственном обмене информацией о гражданах, которым требуется оказание социальных и медицинских услуг, посредством </w:t>
      </w:r>
      <w:r w:rsidR="004F5293">
        <w:rPr>
          <w:rFonts w:ascii="Times New Roman" w:hAnsi="Times New Roman" w:cs="Times New Roman"/>
          <w:sz w:val="28"/>
          <w:szCs w:val="28"/>
        </w:rPr>
        <w:t>МИС</w:t>
      </w:r>
      <w:r w:rsidRPr="00D41D2B">
        <w:rPr>
          <w:rFonts w:ascii="Times New Roman" w:hAnsi="Times New Roman" w:cs="Times New Roman"/>
          <w:sz w:val="28"/>
          <w:szCs w:val="28"/>
        </w:rPr>
        <w:t xml:space="preserve"> </w:t>
      </w:r>
      <w:r w:rsidR="004F5293">
        <w:rPr>
          <w:rFonts w:ascii="Times New Roman" w:hAnsi="Times New Roman" w:cs="Times New Roman"/>
          <w:sz w:val="28"/>
          <w:szCs w:val="28"/>
        </w:rPr>
        <w:t>в отдельно созданном</w:t>
      </w:r>
      <w:r w:rsidRPr="00D41D2B">
        <w:rPr>
          <w:rFonts w:ascii="Times New Roman" w:hAnsi="Times New Roman" w:cs="Times New Roman"/>
          <w:sz w:val="28"/>
          <w:szCs w:val="28"/>
        </w:rPr>
        <w:t xml:space="preserve"> в ней р</w:t>
      </w:r>
      <w:r w:rsidR="004F5293">
        <w:rPr>
          <w:rFonts w:ascii="Times New Roman" w:hAnsi="Times New Roman" w:cs="Times New Roman"/>
          <w:sz w:val="28"/>
          <w:szCs w:val="28"/>
        </w:rPr>
        <w:t>азделе</w:t>
      </w:r>
      <w:r w:rsidRPr="00D41D2B">
        <w:rPr>
          <w:rFonts w:ascii="Times New Roman" w:hAnsi="Times New Roman" w:cs="Times New Roman"/>
          <w:sz w:val="28"/>
          <w:szCs w:val="28"/>
        </w:rPr>
        <w:t xml:space="preserve"> </w:t>
      </w:r>
      <w:r>
        <w:rPr>
          <w:rFonts w:ascii="Times New Roman" w:hAnsi="Times New Roman" w:cs="Times New Roman"/>
          <w:sz w:val="28"/>
          <w:szCs w:val="28"/>
        </w:rPr>
        <w:t>«</w:t>
      </w:r>
      <w:r w:rsidRPr="00D41D2B">
        <w:rPr>
          <w:rFonts w:ascii="Times New Roman" w:hAnsi="Times New Roman" w:cs="Times New Roman"/>
          <w:sz w:val="28"/>
          <w:szCs w:val="28"/>
        </w:rPr>
        <w:t>Долгов</w:t>
      </w:r>
      <w:r>
        <w:rPr>
          <w:rFonts w:ascii="Times New Roman" w:hAnsi="Times New Roman" w:cs="Times New Roman"/>
          <w:sz w:val="28"/>
          <w:szCs w:val="28"/>
        </w:rPr>
        <w:t>ременный уход»</w:t>
      </w:r>
      <w:r w:rsidRPr="00D41D2B">
        <w:rPr>
          <w:rFonts w:ascii="Times New Roman" w:hAnsi="Times New Roman" w:cs="Times New Roman"/>
          <w:sz w:val="28"/>
          <w:szCs w:val="28"/>
        </w:rPr>
        <w:t>.</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Сотрудники организаций социального обслуживания, имеющие доступ </w:t>
      </w:r>
      <w:r>
        <w:rPr>
          <w:rFonts w:ascii="Times New Roman" w:hAnsi="Times New Roman" w:cs="Times New Roman"/>
          <w:sz w:val="28"/>
          <w:szCs w:val="28"/>
        </w:rPr>
        <w:br/>
      </w:r>
      <w:r w:rsidRPr="00D41D2B">
        <w:rPr>
          <w:rFonts w:ascii="Times New Roman" w:hAnsi="Times New Roman" w:cs="Times New Roman"/>
          <w:sz w:val="28"/>
          <w:szCs w:val="28"/>
        </w:rPr>
        <w:t>в МИС, получают от медицинских организаций информацию о гражданах, имеющих снижение функциональной активности, а именно результаты скринин</w:t>
      </w:r>
      <w:r>
        <w:rPr>
          <w:rFonts w:ascii="Times New Roman" w:hAnsi="Times New Roman" w:cs="Times New Roman"/>
          <w:sz w:val="28"/>
          <w:szCs w:val="28"/>
        </w:rPr>
        <w:t>га «</w:t>
      </w:r>
      <w:r w:rsidRPr="00D41D2B">
        <w:rPr>
          <w:rFonts w:ascii="Times New Roman" w:hAnsi="Times New Roman" w:cs="Times New Roman"/>
          <w:sz w:val="28"/>
          <w:szCs w:val="28"/>
        </w:rPr>
        <w:t>Возраст не помеха</w:t>
      </w:r>
      <w:r>
        <w:rPr>
          <w:rFonts w:ascii="Times New Roman" w:hAnsi="Times New Roman" w:cs="Times New Roman"/>
          <w:sz w:val="28"/>
          <w:szCs w:val="28"/>
        </w:rPr>
        <w:t>»</w:t>
      </w:r>
      <w:r w:rsidRPr="00D41D2B">
        <w:rPr>
          <w:rFonts w:ascii="Times New Roman" w:hAnsi="Times New Roman" w:cs="Times New Roman"/>
          <w:sz w:val="28"/>
          <w:szCs w:val="28"/>
        </w:rPr>
        <w:t xml:space="preserve"> и оценку базовой функциональной активности по индексу Бартел. Передача информации осуществляется </w:t>
      </w:r>
      <w:r>
        <w:rPr>
          <w:rFonts w:ascii="Times New Roman" w:hAnsi="Times New Roman" w:cs="Times New Roman"/>
          <w:sz w:val="28"/>
          <w:szCs w:val="28"/>
        </w:rPr>
        <w:br/>
      </w:r>
      <w:r w:rsidRPr="00D41D2B">
        <w:rPr>
          <w:rFonts w:ascii="Times New Roman" w:hAnsi="Times New Roman" w:cs="Times New Roman"/>
          <w:sz w:val="28"/>
          <w:szCs w:val="28"/>
        </w:rPr>
        <w:t>с письменного согласия гражданина.</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Кроме того, в отношении граждан, принятых на социальное обслуживание по результатам проактивного </w:t>
      </w:r>
      <w:r w:rsidR="004F5293">
        <w:rPr>
          <w:rFonts w:ascii="Times New Roman" w:hAnsi="Times New Roman" w:cs="Times New Roman"/>
          <w:sz w:val="28"/>
          <w:szCs w:val="28"/>
        </w:rPr>
        <w:t xml:space="preserve">способа </w:t>
      </w:r>
      <w:r w:rsidRPr="00D41D2B">
        <w:rPr>
          <w:rFonts w:ascii="Times New Roman" w:hAnsi="Times New Roman" w:cs="Times New Roman"/>
          <w:sz w:val="28"/>
          <w:szCs w:val="28"/>
        </w:rPr>
        <w:t xml:space="preserve">их выявления, в МИС также предоставляется доступ к информации по наблюдению за состоянием здоровья гражданина, а именно: за приемом лекарственных препаратов, питанием, уровнем артериального давления, уровнем сахара в крови, </w:t>
      </w:r>
      <w:r w:rsidRPr="00D41D2B">
        <w:rPr>
          <w:rFonts w:ascii="Times New Roman" w:hAnsi="Times New Roman" w:cs="Times New Roman"/>
          <w:sz w:val="28"/>
          <w:szCs w:val="28"/>
        </w:rPr>
        <w:lastRenderedPageBreak/>
        <w:t>физиологическими отправлениями, состоянием кожных покровов, двигательной активностью. Полученна</w:t>
      </w:r>
      <w:r w:rsidR="004F5293">
        <w:rPr>
          <w:rFonts w:ascii="Times New Roman" w:hAnsi="Times New Roman" w:cs="Times New Roman"/>
          <w:sz w:val="28"/>
          <w:szCs w:val="28"/>
        </w:rPr>
        <w:t>я в МИС информация используется</w:t>
      </w:r>
      <w:r w:rsidRPr="00D41D2B">
        <w:rPr>
          <w:rFonts w:ascii="Times New Roman" w:hAnsi="Times New Roman" w:cs="Times New Roman"/>
          <w:sz w:val="28"/>
          <w:szCs w:val="28"/>
        </w:rPr>
        <w:t xml:space="preserve"> </w:t>
      </w:r>
      <w:r>
        <w:rPr>
          <w:rFonts w:ascii="Times New Roman" w:hAnsi="Times New Roman" w:cs="Times New Roman"/>
          <w:sz w:val="28"/>
          <w:szCs w:val="28"/>
        </w:rPr>
        <w:br/>
      </w:r>
      <w:r w:rsidR="004F5293">
        <w:rPr>
          <w:rFonts w:ascii="Times New Roman" w:hAnsi="Times New Roman" w:cs="Times New Roman"/>
          <w:sz w:val="28"/>
          <w:szCs w:val="28"/>
        </w:rPr>
        <w:t>в том числе</w:t>
      </w:r>
      <w:r w:rsidRPr="00D41D2B">
        <w:rPr>
          <w:rFonts w:ascii="Times New Roman" w:hAnsi="Times New Roman" w:cs="Times New Roman"/>
          <w:sz w:val="28"/>
          <w:szCs w:val="28"/>
        </w:rPr>
        <w:t xml:space="preserve"> при составлении индивидуальной программы предоставления социальных услуг и для ее пересмотра в связи с изменением потребности </w:t>
      </w:r>
      <w:r>
        <w:rPr>
          <w:rFonts w:ascii="Times New Roman" w:hAnsi="Times New Roman" w:cs="Times New Roman"/>
          <w:sz w:val="28"/>
          <w:szCs w:val="28"/>
        </w:rPr>
        <w:t xml:space="preserve">гражданина </w:t>
      </w:r>
      <w:r w:rsidRPr="00D41D2B">
        <w:rPr>
          <w:rFonts w:ascii="Times New Roman" w:hAnsi="Times New Roman" w:cs="Times New Roman"/>
          <w:sz w:val="28"/>
          <w:szCs w:val="28"/>
        </w:rPr>
        <w:t>в социальных услугах.</w:t>
      </w:r>
    </w:p>
    <w:p w:rsidR="00140078" w:rsidRPr="00D41D2B" w:rsidRDefault="00140078" w:rsidP="00140078">
      <w:pPr>
        <w:pStyle w:val="ConsPlusNormal"/>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свою очередь специалист организации социального обслуживания вносит в МИС сведения о результатах наблюдения за состоянием здоровья гражданина, которые анализируются врачом-терапевтом и могут служить основанием для корректировки рекомендации о наблюдении за состоянием здоровья гражданина.</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В 2020 году МИС установлен</w:t>
      </w:r>
      <w:r>
        <w:rPr>
          <w:rFonts w:ascii="Times New Roman" w:hAnsi="Times New Roman" w:cs="Times New Roman"/>
          <w:sz w:val="28"/>
          <w:szCs w:val="28"/>
        </w:rPr>
        <w:t>а</w:t>
      </w:r>
      <w:r w:rsidRPr="00D41D2B">
        <w:rPr>
          <w:rFonts w:ascii="Times New Roman" w:hAnsi="Times New Roman" w:cs="Times New Roman"/>
          <w:sz w:val="28"/>
          <w:szCs w:val="28"/>
        </w:rPr>
        <w:t xml:space="preserve"> во всех организациях социального обслуживания.</w:t>
      </w:r>
    </w:p>
    <w:p w:rsidR="00140078" w:rsidRPr="00D41D2B" w:rsidRDefault="00140078" w:rsidP="00140078">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При принятии гражданина </w:t>
      </w:r>
      <w:r>
        <w:rPr>
          <w:rFonts w:ascii="Times New Roman" w:hAnsi="Times New Roman" w:cs="Times New Roman"/>
          <w:sz w:val="28"/>
          <w:szCs w:val="28"/>
        </w:rPr>
        <w:t xml:space="preserve">в установленном порядке </w:t>
      </w:r>
      <w:r w:rsidRPr="00D41D2B">
        <w:rPr>
          <w:rFonts w:ascii="Times New Roman" w:hAnsi="Times New Roman" w:cs="Times New Roman"/>
          <w:sz w:val="28"/>
          <w:szCs w:val="28"/>
        </w:rPr>
        <w:t>на социальное обслуживание организациями социального обслуживания и медицинскими организациями составляется индивидуальный план ухода и определяется дальнейшая маршрутизация</w:t>
      </w:r>
      <w:r>
        <w:rPr>
          <w:rFonts w:ascii="Times New Roman" w:hAnsi="Times New Roman" w:cs="Times New Roman"/>
          <w:sz w:val="28"/>
          <w:szCs w:val="28"/>
        </w:rPr>
        <w:t xml:space="preserve"> гражданина</w:t>
      </w:r>
      <w:r w:rsidRPr="00D41D2B">
        <w:rPr>
          <w:rFonts w:ascii="Times New Roman" w:hAnsi="Times New Roman" w:cs="Times New Roman"/>
          <w:sz w:val="28"/>
          <w:szCs w:val="28"/>
        </w:rPr>
        <w:t xml:space="preserve"> (определение методов и мест ухода).</w:t>
      </w:r>
    </w:p>
    <w:p w:rsidR="00140078" w:rsidRDefault="00140078" w:rsidP="00487F52">
      <w:pPr>
        <w:pStyle w:val="ConsPlusNormal"/>
        <w:tabs>
          <w:tab w:val="left" w:pos="709"/>
        </w:tabs>
        <w:spacing w:line="360" w:lineRule="auto"/>
        <w:ind w:firstLine="709"/>
        <w:jc w:val="both"/>
        <w:rPr>
          <w:rFonts w:ascii="Times New Roman" w:hAnsi="Times New Roman" w:cs="Times New Roman"/>
          <w:sz w:val="28"/>
          <w:szCs w:val="28"/>
        </w:rPr>
      </w:pPr>
      <w:r w:rsidRPr="00D41D2B">
        <w:rPr>
          <w:rFonts w:ascii="Times New Roman" w:hAnsi="Times New Roman" w:cs="Times New Roman"/>
          <w:sz w:val="28"/>
          <w:szCs w:val="28"/>
        </w:rPr>
        <w:t xml:space="preserve">Таким образом, в </w:t>
      </w:r>
      <w:r>
        <w:rPr>
          <w:rFonts w:ascii="Times New Roman" w:hAnsi="Times New Roman" w:cs="Times New Roman"/>
          <w:sz w:val="28"/>
          <w:szCs w:val="28"/>
        </w:rPr>
        <w:t>Кировской области</w:t>
      </w:r>
      <w:r w:rsidRPr="00D41D2B">
        <w:rPr>
          <w:rFonts w:ascii="Times New Roman" w:hAnsi="Times New Roman" w:cs="Times New Roman"/>
          <w:sz w:val="28"/>
          <w:szCs w:val="28"/>
        </w:rPr>
        <w:t xml:space="preserve"> разработана двусторонняя система междисциплинарного взаимодействия медицинских организаций </w:t>
      </w:r>
      <w:r w:rsidR="00436441">
        <w:rPr>
          <w:rFonts w:ascii="Times New Roman" w:hAnsi="Times New Roman" w:cs="Times New Roman"/>
          <w:sz w:val="28"/>
          <w:szCs w:val="28"/>
        </w:rPr>
        <w:br/>
      </w:r>
      <w:r w:rsidRPr="00D41D2B">
        <w:rPr>
          <w:rFonts w:ascii="Times New Roman" w:hAnsi="Times New Roman" w:cs="Times New Roman"/>
          <w:sz w:val="28"/>
          <w:szCs w:val="28"/>
        </w:rPr>
        <w:t xml:space="preserve">и организаций социального обслуживания, система обмена информацией </w:t>
      </w:r>
      <w:r w:rsidR="00436441">
        <w:rPr>
          <w:rFonts w:ascii="Times New Roman" w:hAnsi="Times New Roman" w:cs="Times New Roman"/>
          <w:sz w:val="28"/>
          <w:szCs w:val="28"/>
        </w:rPr>
        <w:br/>
      </w:r>
      <w:r w:rsidRPr="00D41D2B">
        <w:rPr>
          <w:rFonts w:ascii="Times New Roman" w:hAnsi="Times New Roman" w:cs="Times New Roman"/>
          <w:sz w:val="28"/>
          <w:szCs w:val="28"/>
        </w:rPr>
        <w:t>по гражданам, нуждающимся в различных видах социальной и медицинской помощи: передача данных в информационных системах, совместная работа медико-социальной бригады (</w:t>
      </w:r>
      <w:r>
        <w:rPr>
          <w:rFonts w:ascii="Times New Roman" w:hAnsi="Times New Roman" w:cs="Times New Roman"/>
          <w:sz w:val="28"/>
          <w:szCs w:val="28"/>
        </w:rPr>
        <w:t>врач-</w:t>
      </w:r>
      <w:r w:rsidRPr="00D41D2B">
        <w:rPr>
          <w:rFonts w:ascii="Times New Roman" w:hAnsi="Times New Roman" w:cs="Times New Roman"/>
          <w:sz w:val="28"/>
          <w:szCs w:val="28"/>
        </w:rPr>
        <w:t>терапевт</w:t>
      </w:r>
      <w:r>
        <w:rPr>
          <w:rFonts w:ascii="Times New Roman" w:hAnsi="Times New Roman" w:cs="Times New Roman"/>
          <w:sz w:val="28"/>
          <w:szCs w:val="28"/>
        </w:rPr>
        <w:t xml:space="preserve"> участковый</w:t>
      </w:r>
      <w:r w:rsidRPr="00D41D2B">
        <w:rPr>
          <w:rFonts w:ascii="Times New Roman" w:hAnsi="Times New Roman" w:cs="Times New Roman"/>
          <w:sz w:val="28"/>
          <w:szCs w:val="28"/>
        </w:rPr>
        <w:t xml:space="preserve"> и социальный работник) с принятием решения о виде помощи, разработкой индивидуального плана</w:t>
      </w:r>
      <w:r>
        <w:rPr>
          <w:rFonts w:ascii="Times New Roman" w:hAnsi="Times New Roman" w:cs="Times New Roman"/>
          <w:sz w:val="28"/>
          <w:szCs w:val="28"/>
        </w:rPr>
        <w:t>,</w:t>
      </w:r>
      <w:r w:rsidRPr="00D41D2B">
        <w:rPr>
          <w:rFonts w:ascii="Times New Roman" w:hAnsi="Times New Roman" w:cs="Times New Roman"/>
          <w:sz w:val="28"/>
          <w:szCs w:val="28"/>
        </w:rPr>
        <w:t xml:space="preserve"> как со стороны медицинской организации, </w:t>
      </w:r>
      <w:r w:rsidR="00436441">
        <w:rPr>
          <w:rFonts w:ascii="Times New Roman" w:hAnsi="Times New Roman" w:cs="Times New Roman"/>
          <w:sz w:val="28"/>
          <w:szCs w:val="28"/>
        </w:rPr>
        <w:br/>
      </w:r>
      <w:r w:rsidRPr="00D41D2B">
        <w:rPr>
          <w:rFonts w:ascii="Times New Roman" w:hAnsi="Times New Roman" w:cs="Times New Roman"/>
          <w:sz w:val="28"/>
          <w:szCs w:val="28"/>
        </w:rPr>
        <w:t>так и со стороны органов социальной защиты, динамический контроль исполнения программы с ее ко</w:t>
      </w:r>
      <w:r w:rsidR="00487F52">
        <w:rPr>
          <w:rFonts w:ascii="Times New Roman" w:hAnsi="Times New Roman" w:cs="Times New Roman"/>
          <w:sz w:val="28"/>
          <w:szCs w:val="28"/>
        </w:rPr>
        <w:t>рректировкой при необходимости.</w:t>
      </w:r>
    </w:p>
    <w:p w:rsidR="00487F52" w:rsidRDefault="00487F52" w:rsidP="00487F52">
      <w:pPr>
        <w:pStyle w:val="ConsPlusNormal"/>
        <w:tabs>
          <w:tab w:val="left" w:pos="709"/>
        </w:tabs>
        <w:spacing w:line="360" w:lineRule="auto"/>
        <w:ind w:firstLine="709"/>
        <w:jc w:val="both"/>
        <w:rPr>
          <w:rFonts w:ascii="Times New Roman" w:hAnsi="Times New Roman" w:cs="Times New Roman"/>
          <w:sz w:val="28"/>
          <w:szCs w:val="28"/>
        </w:rPr>
      </w:pPr>
    </w:p>
    <w:p w:rsidR="00487F52" w:rsidRDefault="00487F52" w:rsidP="00487F52">
      <w:pPr>
        <w:pStyle w:val="ConsPlusNormal"/>
        <w:tabs>
          <w:tab w:val="left" w:pos="709"/>
        </w:tabs>
        <w:spacing w:line="360" w:lineRule="auto"/>
        <w:ind w:firstLine="709"/>
        <w:jc w:val="both"/>
        <w:rPr>
          <w:rFonts w:ascii="Times New Roman" w:hAnsi="Times New Roman" w:cs="Times New Roman"/>
          <w:sz w:val="28"/>
          <w:szCs w:val="28"/>
        </w:rPr>
      </w:pPr>
    </w:p>
    <w:p w:rsidR="00487F52" w:rsidRPr="00657920" w:rsidRDefault="00487F52" w:rsidP="00535DA8">
      <w:pPr>
        <w:tabs>
          <w:tab w:val="left" w:pos="709"/>
        </w:tabs>
        <w:suppressAutoHyphens/>
        <w:jc w:val="both"/>
        <w:rPr>
          <w:color w:val="000000" w:themeColor="text1"/>
          <w:sz w:val="24"/>
          <w:szCs w:val="24"/>
        </w:rPr>
      </w:pPr>
    </w:p>
    <w:p w:rsidR="00487F52" w:rsidRPr="00487F52" w:rsidRDefault="00487F52" w:rsidP="00F715EE">
      <w:pPr>
        <w:pStyle w:val="ConsPlusNormal"/>
        <w:tabs>
          <w:tab w:val="left" w:pos="709"/>
        </w:tabs>
        <w:spacing w:line="360" w:lineRule="auto"/>
        <w:ind w:firstLine="709"/>
        <w:jc w:val="both"/>
        <w:rPr>
          <w:rFonts w:ascii="Times New Roman" w:hAnsi="Times New Roman" w:cs="Times New Roman"/>
          <w:sz w:val="28"/>
          <w:szCs w:val="28"/>
        </w:rPr>
        <w:sectPr w:rsidR="00487F52" w:rsidRPr="00487F52" w:rsidSect="00140078">
          <w:headerReference w:type="default" r:id="rId11"/>
          <w:headerReference w:type="first" r:id="rId12"/>
          <w:pgSz w:w="11906" w:h="16838"/>
          <w:pgMar w:top="1134" w:right="850" w:bottom="1134" w:left="1701" w:header="708" w:footer="708" w:gutter="0"/>
          <w:cols w:space="708"/>
          <w:titlePg/>
          <w:docGrid w:linePitch="381"/>
        </w:sectPr>
      </w:pPr>
    </w:p>
    <w:p w:rsidR="00140078" w:rsidRDefault="00140078" w:rsidP="00CA1D5A">
      <w:pPr>
        <w:ind w:firstLine="426"/>
        <w:rPr>
          <w:b/>
        </w:rPr>
      </w:pPr>
      <w:bookmarkStart w:id="0" w:name="_GoBack"/>
      <w:bookmarkEnd w:id="0"/>
      <w:r w:rsidRPr="00140078">
        <w:rPr>
          <w:b/>
        </w:rPr>
        <w:lastRenderedPageBreak/>
        <w:t>4. План мероприятий Программы</w:t>
      </w:r>
    </w:p>
    <w:p w:rsidR="00140078" w:rsidRDefault="00140078">
      <w:pPr>
        <w:rPr>
          <w:b/>
        </w:rPr>
      </w:pPr>
    </w:p>
    <w:tbl>
      <w:tblPr>
        <w:tblW w:w="14572" w:type="dxa"/>
        <w:tblInd w:w="-5" w:type="dxa"/>
        <w:tblLook w:val="04A0" w:firstRow="1" w:lastRow="0" w:firstColumn="1" w:lastColumn="0" w:noHBand="0" w:noVBand="1"/>
      </w:tblPr>
      <w:tblGrid>
        <w:gridCol w:w="964"/>
        <w:gridCol w:w="3260"/>
        <w:gridCol w:w="1418"/>
        <w:gridCol w:w="1559"/>
        <w:gridCol w:w="2977"/>
        <w:gridCol w:w="4394"/>
      </w:tblGrid>
      <w:tr w:rsidR="00140078" w:rsidRPr="00050E1A" w:rsidTr="00C31B17">
        <w:trPr>
          <w:tblHeader/>
        </w:trPr>
        <w:tc>
          <w:tcPr>
            <w:tcW w:w="964" w:type="dxa"/>
            <w:vMerge w:val="restart"/>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jc w:val="center"/>
              <w:rPr>
                <w:bCs/>
                <w:color w:val="000000" w:themeColor="text1"/>
                <w:sz w:val="24"/>
                <w:szCs w:val="24"/>
              </w:rPr>
            </w:pPr>
            <w:r w:rsidRPr="00140078">
              <w:rPr>
                <w:bCs/>
                <w:color w:val="000000" w:themeColor="text1"/>
                <w:sz w:val="24"/>
                <w:szCs w:val="24"/>
              </w:rPr>
              <w:t xml:space="preserve">№ </w:t>
            </w:r>
          </w:p>
          <w:p w:rsidR="00140078" w:rsidRPr="00140078" w:rsidRDefault="00140078" w:rsidP="00C57F91">
            <w:pPr>
              <w:jc w:val="center"/>
              <w:rPr>
                <w:bCs/>
                <w:color w:val="000000" w:themeColor="text1"/>
                <w:sz w:val="24"/>
                <w:szCs w:val="24"/>
              </w:rPr>
            </w:pPr>
            <w:r w:rsidRPr="00140078">
              <w:rPr>
                <w:bCs/>
                <w:color w:val="000000" w:themeColor="text1"/>
                <w:sz w:val="24"/>
                <w:szCs w:val="24"/>
              </w:rPr>
              <w:t>п/п</w:t>
            </w:r>
          </w:p>
        </w:tc>
        <w:tc>
          <w:tcPr>
            <w:tcW w:w="3260" w:type="dxa"/>
            <w:vMerge w:val="restart"/>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jc w:val="center"/>
              <w:rPr>
                <w:bCs/>
                <w:color w:val="000000" w:themeColor="text1"/>
                <w:sz w:val="24"/>
                <w:szCs w:val="24"/>
              </w:rPr>
            </w:pPr>
            <w:r w:rsidRPr="00140078">
              <w:rPr>
                <w:bCs/>
                <w:color w:val="000000" w:themeColor="text1"/>
                <w:sz w:val="24"/>
                <w:szCs w:val="24"/>
              </w:rPr>
              <w:t>Наименование мероприятия</w:t>
            </w:r>
          </w:p>
        </w:tc>
        <w:tc>
          <w:tcPr>
            <w:tcW w:w="2977" w:type="dxa"/>
            <w:gridSpan w:val="2"/>
            <w:tcBorders>
              <w:top w:val="single" w:sz="4" w:space="0" w:color="auto"/>
              <w:left w:val="single" w:sz="4" w:space="0" w:color="auto"/>
              <w:bottom w:val="single" w:sz="4" w:space="0" w:color="auto"/>
              <w:right w:val="single" w:sz="4" w:space="0" w:color="auto"/>
            </w:tcBorders>
            <w:noWrap/>
          </w:tcPr>
          <w:p w:rsidR="00140078" w:rsidRPr="00140078" w:rsidRDefault="004F5293" w:rsidP="00C57F91">
            <w:pPr>
              <w:jc w:val="center"/>
              <w:rPr>
                <w:bCs/>
                <w:color w:val="000000" w:themeColor="text1"/>
                <w:sz w:val="24"/>
                <w:szCs w:val="24"/>
              </w:rPr>
            </w:pPr>
            <w:r>
              <w:rPr>
                <w:bCs/>
                <w:color w:val="000000" w:themeColor="text1"/>
                <w:sz w:val="24"/>
                <w:szCs w:val="24"/>
              </w:rPr>
              <w:t>Срок</w:t>
            </w:r>
            <w:r w:rsidR="00140078" w:rsidRPr="00140078">
              <w:rPr>
                <w:bCs/>
                <w:color w:val="000000" w:themeColor="text1"/>
                <w:sz w:val="24"/>
                <w:szCs w:val="24"/>
              </w:rPr>
              <w:t xml:space="preserve"> реализации </w:t>
            </w:r>
            <w:r>
              <w:rPr>
                <w:bCs/>
                <w:color w:val="000000" w:themeColor="text1"/>
                <w:sz w:val="24"/>
                <w:szCs w:val="24"/>
              </w:rPr>
              <w:t>мероприятия</w:t>
            </w:r>
          </w:p>
        </w:tc>
        <w:tc>
          <w:tcPr>
            <w:tcW w:w="2977" w:type="dxa"/>
            <w:vMerge w:val="restart"/>
            <w:tcBorders>
              <w:top w:val="single" w:sz="4" w:space="0" w:color="auto"/>
              <w:left w:val="single" w:sz="4" w:space="0" w:color="auto"/>
              <w:bottom w:val="single" w:sz="4" w:space="0" w:color="auto"/>
              <w:right w:val="single" w:sz="4" w:space="0" w:color="auto"/>
            </w:tcBorders>
            <w:noWrap/>
          </w:tcPr>
          <w:p w:rsidR="004F5293" w:rsidRDefault="004F5293" w:rsidP="00C57F91">
            <w:pPr>
              <w:ind w:left="175" w:hanging="175"/>
              <w:jc w:val="center"/>
              <w:rPr>
                <w:bCs/>
                <w:color w:val="000000" w:themeColor="text1"/>
                <w:sz w:val="24"/>
                <w:szCs w:val="24"/>
              </w:rPr>
            </w:pPr>
            <w:r>
              <w:rPr>
                <w:bCs/>
                <w:color w:val="000000" w:themeColor="text1"/>
                <w:sz w:val="24"/>
                <w:szCs w:val="24"/>
              </w:rPr>
              <w:t>Ответственный</w:t>
            </w:r>
          </w:p>
          <w:p w:rsidR="00140078" w:rsidRPr="00140078" w:rsidRDefault="00140078" w:rsidP="00C57F91">
            <w:pPr>
              <w:ind w:left="175" w:hanging="175"/>
              <w:jc w:val="center"/>
              <w:rPr>
                <w:bCs/>
                <w:color w:val="000000" w:themeColor="text1"/>
                <w:sz w:val="24"/>
                <w:szCs w:val="24"/>
              </w:rPr>
            </w:pPr>
            <w:r w:rsidRPr="00140078">
              <w:rPr>
                <w:bCs/>
                <w:color w:val="000000" w:themeColor="text1"/>
                <w:sz w:val="24"/>
                <w:szCs w:val="24"/>
              </w:rPr>
              <w:t>исполнитель</w:t>
            </w:r>
          </w:p>
        </w:tc>
        <w:tc>
          <w:tcPr>
            <w:tcW w:w="4394" w:type="dxa"/>
            <w:vMerge w:val="restart"/>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jc w:val="center"/>
              <w:rPr>
                <w:bCs/>
                <w:color w:val="000000" w:themeColor="text1"/>
                <w:sz w:val="24"/>
                <w:szCs w:val="24"/>
              </w:rPr>
            </w:pPr>
            <w:r w:rsidRPr="00140078">
              <w:rPr>
                <w:bCs/>
                <w:color w:val="000000" w:themeColor="text1"/>
                <w:sz w:val="24"/>
                <w:szCs w:val="24"/>
              </w:rPr>
              <w:t>Характеристика результата</w:t>
            </w:r>
          </w:p>
        </w:tc>
      </w:tr>
      <w:tr w:rsidR="00140078" w:rsidRPr="00050E1A" w:rsidTr="00C31B17">
        <w:trPr>
          <w:tblHeader/>
        </w:trPr>
        <w:tc>
          <w:tcPr>
            <w:tcW w:w="964" w:type="dxa"/>
            <w:vMerge/>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rPr>
                <w:bCs/>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rPr>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ind w:left="-392" w:firstLine="392"/>
              <w:jc w:val="center"/>
              <w:rPr>
                <w:bCs/>
                <w:color w:val="000000" w:themeColor="text1"/>
                <w:sz w:val="24"/>
                <w:szCs w:val="24"/>
              </w:rPr>
            </w:pPr>
            <w:r w:rsidRPr="00140078">
              <w:rPr>
                <w:bCs/>
                <w:color w:val="000000" w:themeColor="text1"/>
                <w:sz w:val="24"/>
                <w:szCs w:val="24"/>
              </w:rPr>
              <w:t>начало</w:t>
            </w:r>
          </w:p>
        </w:tc>
        <w:tc>
          <w:tcPr>
            <w:tcW w:w="1559" w:type="dxa"/>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ind w:left="-108"/>
              <w:jc w:val="center"/>
              <w:rPr>
                <w:bCs/>
                <w:color w:val="000000" w:themeColor="text1"/>
                <w:sz w:val="24"/>
                <w:szCs w:val="24"/>
              </w:rPr>
            </w:pPr>
            <w:r w:rsidRPr="00140078">
              <w:rPr>
                <w:bCs/>
                <w:color w:val="000000" w:themeColor="text1"/>
                <w:sz w:val="24"/>
                <w:szCs w:val="24"/>
              </w:rPr>
              <w:t>окончание</w:t>
            </w:r>
          </w:p>
        </w:tc>
        <w:tc>
          <w:tcPr>
            <w:tcW w:w="2977" w:type="dxa"/>
            <w:vMerge/>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rPr>
                <w:bCs/>
                <w:color w:val="000000" w:themeColor="text1"/>
                <w:sz w:val="24"/>
                <w:szCs w:val="24"/>
              </w:rPr>
            </w:pPr>
          </w:p>
        </w:tc>
        <w:tc>
          <w:tcPr>
            <w:tcW w:w="4394" w:type="dxa"/>
            <w:vMerge/>
            <w:tcBorders>
              <w:top w:val="single" w:sz="4" w:space="0" w:color="auto"/>
              <w:left w:val="single" w:sz="4" w:space="0" w:color="auto"/>
              <w:bottom w:val="single" w:sz="4" w:space="0" w:color="auto"/>
              <w:right w:val="single" w:sz="4" w:space="0" w:color="auto"/>
            </w:tcBorders>
            <w:noWrap/>
          </w:tcPr>
          <w:p w:rsidR="00140078" w:rsidRPr="00140078" w:rsidRDefault="00140078" w:rsidP="00C57F91">
            <w:pPr>
              <w:rPr>
                <w:bCs/>
                <w:color w:val="000000" w:themeColor="text1"/>
                <w:sz w:val="24"/>
                <w:szCs w:val="24"/>
              </w:rPr>
            </w:pPr>
          </w:p>
        </w:tc>
      </w:tr>
      <w:tr w:rsidR="00A907B3" w:rsidRPr="00050E1A" w:rsidTr="00487F52">
        <w:tc>
          <w:tcPr>
            <w:tcW w:w="964" w:type="dxa"/>
            <w:tcBorders>
              <w:top w:val="single" w:sz="4" w:space="0" w:color="auto"/>
              <w:left w:val="single" w:sz="4" w:space="0" w:color="auto"/>
              <w:bottom w:val="single" w:sz="4" w:space="0" w:color="auto"/>
              <w:right w:val="single" w:sz="4" w:space="0" w:color="auto"/>
            </w:tcBorders>
            <w:noWrap/>
          </w:tcPr>
          <w:p w:rsidR="00A907B3" w:rsidRPr="00140078" w:rsidRDefault="00A907B3" w:rsidP="00A907B3">
            <w:pPr>
              <w:jc w:val="center"/>
              <w:rPr>
                <w:bCs/>
                <w:color w:val="000000" w:themeColor="text1"/>
                <w:sz w:val="24"/>
                <w:szCs w:val="24"/>
              </w:rPr>
            </w:pPr>
            <w:r>
              <w:rPr>
                <w:bCs/>
                <w:color w:val="000000" w:themeColor="text1"/>
                <w:sz w:val="24"/>
                <w:szCs w:val="24"/>
              </w:rPr>
              <w:t>4.1</w:t>
            </w:r>
          </w:p>
        </w:tc>
        <w:tc>
          <w:tcPr>
            <w:tcW w:w="3260" w:type="dxa"/>
            <w:tcBorders>
              <w:top w:val="single" w:sz="4" w:space="0" w:color="auto"/>
              <w:left w:val="single" w:sz="4" w:space="0" w:color="auto"/>
              <w:bottom w:val="single" w:sz="4" w:space="0" w:color="auto"/>
              <w:right w:val="single" w:sz="4" w:space="0" w:color="auto"/>
            </w:tcBorders>
            <w:noWrap/>
          </w:tcPr>
          <w:p w:rsidR="00A907B3" w:rsidRPr="00140078" w:rsidRDefault="00A907B3" w:rsidP="00436441">
            <w:pPr>
              <w:rPr>
                <w:bCs/>
                <w:color w:val="000000" w:themeColor="text1"/>
                <w:sz w:val="24"/>
                <w:szCs w:val="24"/>
              </w:rPr>
            </w:pPr>
            <w:r>
              <w:rPr>
                <w:bCs/>
                <w:color w:val="000000" w:themeColor="text1"/>
                <w:sz w:val="24"/>
                <w:szCs w:val="24"/>
              </w:rPr>
              <w:t>Мероприятия по кадровому обеспечению медицинских организаций, оказывающих ПМП</w:t>
            </w:r>
          </w:p>
        </w:tc>
        <w:tc>
          <w:tcPr>
            <w:tcW w:w="1418" w:type="dxa"/>
            <w:tcBorders>
              <w:top w:val="nil"/>
              <w:left w:val="single" w:sz="4" w:space="0" w:color="auto"/>
              <w:bottom w:val="single" w:sz="4" w:space="0" w:color="auto"/>
              <w:right w:val="single" w:sz="4" w:space="0" w:color="auto"/>
            </w:tcBorders>
            <w:noWrap/>
          </w:tcPr>
          <w:p w:rsidR="00A907B3" w:rsidRPr="00140078" w:rsidRDefault="00A907B3" w:rsidP="00C57F91">
            <w:pPr>
              <w:ind w:left="-392" w:firstLine="392"/>
              <w:jc w:val="center"/>
              <w:rPr>
                <w:bCs/>
                <w:color w:val="000000" w:themeColor="text1"/>
                <w:sz w:val="24"/>
                <w:szCs w:val="24"/>
              </w:rPr>
            </w:pPr>
          </w:p>
        </w:tc>
        <w:tc>
          <w:tcPr>
            <w:tcW w:w="1559" w:type="dxa"/>
            <w:tcBorders>
              <w:top w:val="nil"/>
              <w:left w:val="single" w:sz="4" w:space="0" w:color="auto"/>
              <w:bottom w:val="single" w:sz="4" w:space="0" w:color="auto"/>
              <w:right w:val="single" w:sz="4" w:space="0" w:color="auto"/>
            </w:tcBorders>
            <w:noWrap/>
          </w:tcPr>
          <w:p w:rsidR="00A907B3" w:rsidRPr="00140078" w:rsidRDefault="00A907B3" w:rsidP="00C57F91">
            <w:pPr>
              <w:ind w:left="-108"/>
              <w:jc w:val="center"/>
              <w:rPr>
                <w:bCs/>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noWrap/>
          </w:tcPr>
          <w:p w:rsidR="00A907B3" w:rsidRPr="00140078" w:rsidRDefault="00A907B3" w:rsidP="00C57F91">
            <w:pPr>
              <w:rPr>
                <w:bCs/>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noWrap/>
          </w:tcPr>
          <w:p w:rsidR="00A907B3" w:rsidRPr="00140078" w:rsidRDefault="00A907B3" w:rsidP="00C57F91">
            <w:pPr>
              <w:rPr>
                <w:bCs/>
                <w:color w:val="000000" w:themeColor="text1"/>
                <w:sz w:val="24"/>
                <w:szCs w:val="24"/>
              </w:rPr>
            </w:pPr>
          </w:p>
        </w:tc>
      </w:tr>
      <w:tr w:rsidR="00140078"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140078" w:rsidRPr="00140078" w:rsidRDefault="00A907B3" w:rsidP="00A907B3">
            <w:pPr>
              <w:jc w:val="center"/>
              <w:rPr>
                <w:color w:val="000000" w:themeColor="text1"/>
                <w:sz w:val="24"/>
                <w:szCs w:val="24"/>
              </w:rPr>
            </w:pPr>
            <w:r>
              <w:rPr>
                <w:color w:val="000000" w:themeColor="text1"/>
                <w:sz w:val="24"/>
                <w:szCs w:val="24"/>
              </w:rPr>
              <w:t>4.1.1</w:t>
            </w:r>
          </w:p>
        </w:tc>
        <w:tc>
          <w:tcPr>
            <w:tcW w:w="3260" w:type="dxa"/>
            <w:tcBorders>
              <w:top w:val="single" w:sz="4" w:space="0" w:color="auto"/>
              <w:left w:val="nil"/>
              <w:bottom w:val="single" w:sz="4" w:space="0" w:color="auto"/>
              <w:right w:val="single" w:sz="4" w:space="0" w:color="auto"/>
            </w:tcBorders>
            <w:shd w:val="clear" w:color="auto" w:fill="auto"/>
            <w:noWrap/>
          </w:tcPr>
          <w:p w:rsidR="00140078" w:rsidRPr="00140078" w:rsidRDefault="00140078" w:rsidP="00436441">
            <w:pPr>
              <w:rPr>
                <w:color w:val="000000" w:themeColor="text1"/>
                <w:sz w:val="24"/>
                <w:szCs w:val="24"/>
              </w:rPr>
            </w:pPr>
            <w:r w:rsidRPr="00140078">
              <w:rPr>
                <w:sz w:val="24"/>
              </w:rPr>
              <w:t xml:space="preserve">Проведение мониторинга потребности Кировской области в медицинских кадрах, участвующих </w:t>
            </w:r>
            <w:r w:rsidR="00A907B3">
              <w:rPr>
                <w:sz w:val="24"/>
              </w:rPr>
              <w:br/>
            </w:r>
            <w:r w:rsidRPr="00140078">
              <w:rPr>
                <w:sz w:val="24"/>
              </w:rPr>
              <w:t xml:space="preserve">в оказании </w:t>
            </w:r>
            <w:r w:rsidR="00A907B3">
              <w:rPr>
                <w:sz w:val="24"/>
              </w:rPr>
              <w:t>ПМП</w:t>
            </w:r>
            <w:r w:rsidRPr="00140078">
              <w:rPr>
                <w:sz w:val="24"/>
              </w:rPr>
              <w:t xml:space="preserve"> взрослым </w:t>
            </w:r>
            <w:r w:rsidR="00A907B3">
              <w:rPr>
                <w:sz w:val="24"/>
              </w:rPr>
              <w:br/>
            </w:r>
            <w:r w:rsidRPr="00140078">
              <w:rPr>
                <w:sz w:val="24"/>
              </w:rPr>
              <w:t>и детям</w:t>
            </w:r>
          </w:p>
        </w:tc>
        <w:tc>
          <w:tcPr>
            <w:tcW w:w="1418" w:type="dxa"/>
            <w:tcBorders>
              <w:top w:val="single" w:sz="4" w:space="0" w:color="auto"/>
              <w:left w:val="nil"/>
              <w:bottom w:val="single" w:sz="4" w:space="0" w:color="auto"/>
              <w:right w:val="single" w:sz="4" w:space="0" w:color="auto"/>
            </w:tcBorders>
            <w:shd w:val="clear" w:color="auto" w:fill="auto"/>
            <w:noWrap/>
          </w:tcPr>
          <w:p w:rsidR="00140078" w:rsidRPr="00140078" w:rsidRDefault="00A907B3" w:rsidP="00C57F91">
            <w:pPr>
              <w:jc w:val="center"/>
              <w:rPr>
                <w:color w:val="000000" w:themeColor="text1"/>
                <w:sz w:val="24"/>
                <w:szCs w:val="24"/>
              </w:rPr>
            </w:pPr>
            <w:r>
              <w:rPr>
                <w:color w:val="000000" w:themeColor="text1"/>
                <w:sz w:val="24"/>
                <w:szCs w:val="24"/>
              </w:rPr>
              <w:t>01.01.2023</w:t>
            </w:r>
          </w:p>
        </w:tc>
        <w:tc>
          <w:tcPr>
            <w:tcW w:w="1559" w:type="dxa"/>
            <w:tcBorders>
              <w:top w:val="single" w:sz="4" w:space="0" w:color="auto"/>
              <w:left w:val="nil"/>
              <w:bottom w:val="single" w:sz="4" w:space="0" w:color="auto"/>
              <w:right w:val="single" w:sz="4" w:space="0" w:color="auto"/>
            </w:tcBorders>
            <w:shd w:val="clear" w:color="auto" w:fill="auto"/>
            <w:noWrap/>
          </w:tcPr>
          <w:p w:rsidR="00140078" w:rsidRPr="00140078" w:rsidRDefault="00140078" w:rsidP="00C57F91">
            <w:pPr>
              <w:jc w:val="center"/>
              <w:rPr>
                <w:color w:val="000000" w:themeColor="text1"/>
                <w:sz w:val="24"/>
                <w:szCs w:val="24"/>
              </w:rPr>
            </w:pPr>
            <w:r w:rsidRPr="00140078">
              <w:rPr>
                <w:color w:val="000000" w:themeColor="text1"/>
                <w:sz w:val="24"/>
                <w:szCs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140078" w:rsidRPr="00140078" w:rsidRDefault="004F5293" w:rsidP="00A907B3">
            <w:pPr>
              <w:jc w:val="both"/>
              <w:rPr>
                <w:color w:val="000000" w:themeColor="text1"/>
                <w:sz w:val="24"/>
                <w:szCs w:val="24"/>
              </w:rPr>
            </w:pPr>
            <w:r>
              <w:rPr>
                <w:color w:val="000000" w:themeColor="text1"/>
                <w:sz w:val="24"/>
                <w:szCs w:val="24"/>
              </w:rPr>
              <w:t>м</w:t>
            </w:r>
            <w:r w:rsidR="00A907B3">
              <w:rPr>
                <w:color w:val="000000" w:themeColor="text1"/>
                <w:sz w:val="24"/>
                <w:szCs w:val="24"/>
              </w:rPr>
              <w:t>инистерство здравоохранения Кировской области, руководители областных государственных медицинских организаций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A907B3" w:rsidRPr="00A907B3" w:rsidRDefault="00436441" w:rsidP="004F5293">
            <w:pPr>
              <w:jc w:val="both"/>
              <w:rPr>
                <w:sz w:val="24"/>
              </w:rPr>
            </w:pPr>
            <w:r>
              <w:rPr>
                <w:sz w:val="24"/>
              </w:rPr>
              <w:t>п</w:t>
            </w:r>
            <w:r w:rsidR="00A907B3" w:rsidRPr="00A907B3">
              <w:rPr>
                <w:sz w:val="24"/>
              </w:rPr>
              <w:t xml:space="preserve">одготовлены специалисты </w:t>
            </w:r>
            <w:r w:rsidR="00A907B3">
              <w:rPr>
                <w:sz w:val="24"/>
              </w:rPr>
              <w:br/>
            </w:r>
            <w:r w:rsidR="00A907B3" w:rsidRPr="00A907B3">
              <w:rPr>
                <w:sz w:val="24"/>
              </w:rPr>
              <w:t xml:space="preserve">для медицинских организаций, оказывающих </w:t>
            </w:r>
            <w:r w:rsidR="00A907B3">
              <w:rPr>
                <w:sz w:val="24"/>
              </w:rPr>
              <w:t>ПМП</w:t>
            </w:r>
            <w:r w:rsidR="00A907B3" w:rsidRPr="00A907B3">
              <w:rPr>
                <w:sz w:val="24"/>
              </w:rPr>
              <w:t xml:space="preserve">. Количество специалистов, подготовленных </w:t>
            </w:r>
            <w:r w:rsidR="00A907B3">
              <w:rPr>
                <w:sz w:val="24"/>
              </w:rPr>
              <w:br/>
            </w:r>
            <w:r w:rsidR="00A907B3" w:rsidRPr="00A907B3">
              <w:rPr>
                <w:sz w:val="24"/>
              </w:rPr>
              <w:t xml:space="preserve">по вопросам </w:t>
            </w:r>
            <w:r w:rsidR="004F5293">
              <w:rPr>
                <w:sz w:val="24"/>
              </w:rPr>
              <w:t xml:space="preserve">оказания ПМП </w:t>
            </w:r>
            <w:r w:rsidR="00A907B3">
              <w:rPr>
                <w:sz w:val="24"/>
              </w:rPr>
              <w:br/>
            </w:r>
            <w:r w:rsidR="004F5293">
              <w:rPr>
                <w:sz w:val="24"/>
              </w:rPr>
              <w:t xml:space="preserve">до 31.12.2024 </w:t>
            </w:r>
            <w:r w:rsidR="00A907B3" w:rsidRPr="00A907B3">
              <w:rPr>
                <w:sz w:val="24"/>
              </w:rPr>
              <w:t xml:space="preserve"> составит 150 врачей </w:t>
            </w:r>
            <w:r w:rsidR="004F5293">
              <w:rPr>
                <w:sz w:val="24"/>
              </w:rPr>
              <w:br/>
            </w:r>
            <w:r w:rsidR="00A907B3" w:rsidRPr="00A907B3">
              <w:rPr>
                <w:sz w:val="24"/>
              </w:rPr>
              <w:t>и 180 средних медицинских работников</w:t>
            </w:r>
          </w:p>
        </w:tc>
      </w:tr>
      <w:tr w:rsidR="00A907B3"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A907B3" w:rsidRDefault="00A907B3" w:rsidP="00A907B3">
            <w:pPr>
              <w:jc w:val="center"/>
              <w:rPr>
                <w:color w:val="000000" w:themeColor="text1"/>
                <w:sz w:val="24"/>
                <w:szCs w:val="24"/>
              </w:rPr>
            </w:pPr>
            <w:r>
              <w:rPr>
                <w:color w:val="000000" w:themeColor="text1"/>
                <w:sz w:val="24"/>
                <w:szCs w:val="24"/>
              </w:rPr>
              <w:t>4.1.2</w:t>
            </w:r>
          </w:p>
        </w:tc>
        <w:tc>
          <w:tcPr>
            <w:tcW w:w="3260" w:type="dxa"/>
            <w:tcBorders>
              <w:top w:val="single" w:sz="4" w:space="0" w:color="auto"/>
              <w:left w:val="nil"/>
              <w:bottom w:val="single" w:sz="4" w:space="0" w:color="auto"/>
              <w:right w:val="single" w:sz="4" w:space="0" w:color="auto"/>
            </w:tcBorders>
            <w:shd w:val="clear" w:color="auto" w:fill="auto"/>
            <w:noWrap/>
          </w:tcPr>
          <w:p w:rsidR="00A907B3" w:rsidRPr="00140078" w:rsidRDefault="00A907B3" w:rsidP="00436441">
            <w:pPr>
              <w:rPr>
                <w:sz w:val="24"/>
              </w:rPr>
            </w:pPr>
            <w:r w:rsidRPr="00A907B3">
              <w:rPr>
                <w:sz w:val="24"/>
              </w:rPr>
              <w:t xml:space="preserve">Организация и проведение научных и методических конференций, семинаров, </w:t>
            </w:r>
            <w:r>
              <w:rPr>
                <w:sz w:val="24"/>
              </w:rPr>
              <w:br/>
            </w:r>
            <w:r w:rsidRPr="00A907B3">
              <w:rPr>
                <w:sz w:val="24"/>
              </w:rPr>
              <w:t xml:space="preserve">в том числе </w:t>
            </w:r>
            <w:r>
              <w:rPr>
                <w:sz w:val="24"/>
              </w:rPr>
              <w:br/>
            </w:r>
            <w:r w:rsidRPr="00A907B3">
              <w:rPr>
                <w:sz w:val="24"/>
              </w:rPr>
              <w:t xml:space="preserve">с использованием дистанционных технологий, для медицинских работников </w:t>
            </w:r>
            <w:r w:rsidR="00373093">
              <w:rPr>
                <w:sz w:val="24"/>
              </w:rPr>
              <w:t>ФАП</w:t>
            </w:r>
            <w:r w:rsidRPr="00A907B3">
              <w:rPr>
                <w:sz w:val="24"/>
              </w:rPr>
              <w:t xml:space="preserve">, фельдшерских здравпунктов, врачей общей практики (семейных врачей) по вопросам оказания </w:t>
            </w:r>
            <w:r>
              <w:rPr>
                <w:sz w:val="24"/>
              </w:rPr>
              <w:t>ПМП</w:t>
            </w:r>
            <w:r w:rsidRPr="00A907B3">
              <w:rPr>
                <w:sz w:val="24"/>
              </w:rPr>
              <w:t xml:space="preserve">, применению наркотических лекарственных препаратов </w:t>
            </w:r>
            <w:r>
              <w:rPr>
                <w:sz w:val="24"/>
              </w:rPr>
              <w:br/>
            </w:r>
            <w:r w:rsidRPr="00A907B3">
              <w:rPr>
                <w:sz w:val="24"/>
              </w:rPr>
              <w:t>и психотропных лекарственных препаратов</w:t>
            </w:r>
          </w:p>
        </w:tc>
        <w:tc>
          <w:tcPr>
            <w:tcW w:w="1418" w:type="dxa"/>
            <w:tcBorders>
              <w:top w:val="single" w:sz="4" w:space="0" w:color="auto"/>
              <w:left w:val="nil"/>
              <w:bottom w:val="single" w:sz="4" w:space="0" w:color="auto"/>
              <w:right w:val="single" w:sz="4" w:space="0" w:color="auto"/>
            </w:tcBorders>
            <w:shd w:val="clear" w:color="auto" w:fill="auto"/>
            <w:noWrap/>
          </w:tcPr>
          <w:p w:rsidR="00A907B3" w:rsidRPr="00A907B3" w:rsidRDefault="00A907B3" w:rsidP="00A907B3">
            <w:pPr>
              <w:jc w:val="center"/>
              <w:rPr>
                <w:sz w:val="24"/>
              </w:rPr>
            </w:pPr>
            <w:r w:rsidRPr="00A907B3">
              <w:rPr>
                <w:sz w:val="24"/>
              </w:rPr>
              <w:t>01.01.2023</w:t>
            </w:r>
          </w:p>
        </w:tc>
        <w:tc>
          <w:tcPr>
            <w:tcW w:w="1559" w:type="dxa"/>
            <w:tcBorders>
              <w:top w:val="single" w:sz="4" w:space="0" w:color="auto"/>
              <w:left w:val="nil"/>
              <w:bottom w:val="single" w:sz="4" w:space="0" w:color="auto"/>
              <w:right w:val="single" w:sz="4" w:space="0" w:color="auto"/>
            </w:tcBorders>
            <w:shd w:val="clear" w:color="auto" w:fill="auto"/>
            <w:noWrap/>
          </w:tcPr>
          <w:p w:rsidR="00A907B3" w:rsidRPr="00A907B3" w:rsidRDefault="00A907B3" w:rsidP="00A907B3">
            <w:pPr>
              <w:jc w:val="center"/>
              <w:rPr>
                <w:sz w:val="24"/>
              </w:rPr>
            </w:pPr>
            <w:r w:rsidRPr="00A907B3">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A907B3" w:rsidRPr="00A907B3" w:rsidRDefault="004F5293" w:rsidP="00A907B3">
            <w:pPr>
              <w:jc w:val="both"/>
              <w:rPr>
                <w:color w:val="000000" w:themeColor="text1"/>
                <w:sz w:val="24"/>
                <w:szCs w:val="24"/>
              </w:rPr>
            </w:pPr>
            <w:r>
              <w:rPr>
                <w:color w:val="000000" w:themeColor="text1"/>
                <w:sz w:val="24"/>
                <w:szCs w:val="24"/>
              </w:rPr>
              <w:t>р</w:t>
            </w:r>
            <w:r w:rsidR="00A907B3">
              <w:rPr>
                <w:color w:val="000000" w:themeColor="text1"/>
                <w:sz w:val="24"/>
                <w:szCs w:val="24"/>
              </w:rPr>
              <w:t>уководители областных государственных медицинских организаций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A907B3" w:rsidRPr="00A907B3" w:rsidRDefault="004F5293" w:rsidP="00A907B3">
            <w:pPr>
              <w:jc w:val="both"/>
              <w:rPr>
                <w:sz w:val="24"/>
              </w:rPr>
            </w:pPr>
            <w:r>
              <w:rPr>
                <w:sz w:val="24"/>
              </w:rPr>
              <w:t>р</w:t>
            </w:r>
            <w:r w:rsidR="00A907B3" w:rsidRPr="00A907B3">
              <w:rPr>
                <w:sz w:val="24"/>
              </w:rPr>
              <w:t xml:space="preserve">аботники </w:t>
            </w:r>
            <w:r w:rsidR="00373093">
              <w:rPr>
                <w:sz w:val="24"/>
              </w:rPr>
              <w:t>ФАП</w:t>
            </w:r>
            <w:r w:rsidR="00A907B3" w:rsidRPr="00A907B3">
              <w:rPr>
                <w:sz w:val="24"/>
              </w:rPr>
              <w:t xml:space="preserve">, фельдшерских здравпунктов, врачей общей практики (семейных врачей) прошли подготовку   по вопросам оказания </w:t>
            </w:r>
            <w:r w:rsidR="00A907B3">
              <w:rPr>
                <w:sz w:val="24"/>
              </w:rPr>
              <w:t>ПМП</w:t>
            </w:r>
            <w:r w:rsidR="00A907B3" w:rsidRPr="00A907B3">
              <w:rPr>
                <w:sz w:val="24"/>
              </w:rPr>
              <w:t>, применению наркотических лекарственных препарат</w:t>
            </w:r>
            <w:r w:rsidR="00A907B3">
              <w:rPr>
                <w:sz w:val="24"/>
              </w:rPr>
              <w:t xml:space="preserve">ов </w:t>
            </w:r>
            <w:r w:rsidR="00436441">
              <w:rPr>
                <w:sz w:val="24"/>
              </w:rPr>
              <w:br/>
            </w:r>
            <w:r w:rsidR="00A907B3">
              <w:rPr>
                <w:sz w:val="24"/>
              </w:rPr>
              <w:t xml:space="preserve">и психотропных лекарственных </w:t>
            </w:r>
            <w:r w:rsidR="00A907B3" w:rsidRPr="00A907B3">
              <w:rPr>
                <w:sz w:val="24"/>
              </w:rPr>
              <w:t>препаратов</w:t>
            </w:r>
          </w:p>
        </w:tc>
      </w:tr>
      <w:tr w:rsidR="00A907B3"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A907B3" w:rsidRDefault="00A907B3" w:rsidP="00A907B3">
            <w:pPr>
              <w:jc w:val="center"/>
              <w:rPr>
                <w:color w:val="000000" w:themeColor="text1"/>
                <w:sz w:val="24"/>
                <w:szCs w:val="24"/>
              </w:rPr>
            </w:pPr>
            <w:r>
              <w:rPr>
                <w:color w:val="000000" w:themeColor="text1"/>
                <w:sz w:val="24"/>
                <w:szCs w:val="24"/>
              </w:rPr>
              <w:t>4.1.3</w:t>
            </w:r>
          </w:p>
        </w:tc>
        <w:tc>
          <w:tcPr>
            <w:tcW w:w="3260" w:type="dxa"/>
            <w:tcBorders>
              <w:top w:val="single" w:sz="4" w:space="0" w:color="auto"/>
              <w:left w:val="nil"/>
              <w:bottom w:val="single" w:sz="4" w:space="0" w:color="auto"/>
              <w:right w:val="single" w:sz="4" w:space="0" w:color="auto"/>
            </w:tcBorders>
            <w:shd w:val="clear" w:color="auto" w:fill="auto"/>
            <w:noWrap/>
          </w:tcPr>
          <w:p w:rsidR="00A907B3" w:rsidRPr="00A907B3" w:rsidRDefault="004F5293" w:rsidP="00436441">
            <w:pPr>
              <w:rPr>
                <w:sz w:val="24"/>
              </w:rPr>
            </w:pPr>
            <w:r>
              <w:rPr>
                <w:sz w:val="24"/>
              </w:rPr>
              <w:t>Принятие мер</w:t>
            </w:r>
            <w:r w:rsidR="00A907B3" w:rsidRPr="00A907B3">
              <w:rPr>
                <w:sz w:val="24"/>
              </w:rPr>
              <w:t xml:space="preserve"> по трудоустройству медицинских работников, участвующих в оказании </w:t>
            </w:r>
            <w:r w:rsidR="00A704BA">
              <w:rPr>
                <w:sz w:val="24"/>
              </w:rPr>
              <w:t>ПМП</w:t>
            </w:r>
            <w:r w:rsidR="00A907B3" w:rsidRPr="00A907B3">
              <w:rPr>
                <w:sz w:val="24"/>
              </w:rPr>
              <w:t xml:space="preserve"> взрослым и детям, </w:t>
            </w:r>
            <w:r w:rsidR="00A704BA">
              <w:rPr>
                <w:sz w:val="24"/>
              </w:rPr>
              <w:br/>
            </w:r>
            <w:r w:rsidR="00A907B3" w:rsidRPr="00A907B3">
              <w:rPr>
                <w:sz w:val="24"/>
              </w:rPr>
              <w:lastRenderedPageBreak/>
              <w:t xml:space="preserve">в медицинские организации, оказывающие специализированную </w:t>
            </w:r>
            <w:r w:rsidR="00A704BA">
              <w:rPr>
                <w:sz w:val="24"/>
              </w:rPr>
              <w:t>ПМП</w:t>
            </w:r>
          </w:p>
        </w:tc>
        <w:tc>
          <w:tcPr>
            <w:tcW w:w="1418" w:type="dxa"/>
            <w:tcBorders>
              <w:top w:val="single" w:sz="4" w:space="0" w:color="auto"/>
              <w:left w:val="nil"/>
              <w:bottom w:val="single" w:sz="4" w:space="0" w:color="auto"/>
              <w:right w:val="single" w:sz="4" w:space="0" w:color="auto"/>
            </w:tcBorders>
            <w:shd w:val="clear" w:color="auto" w:fill="auto"/>
            <w:noWrap/>
          </w:tcPr>
          <w:p w:rsidR="00A907B3" w:rsidRPr="00A907B3" w:rsidRDefault="00A704BA" w:rsidP="00A907B3">
            <w:pPr>
              <w:jc w:val="center"/>
              <w:rPr>
                <w:sz w:val="24"/>
              </w:rPr>
            </w:pPr>
            <w:r>
              <w:rPr>
                <w:sz w:val="24"/>
              </w:rPr>
              <w:lastRenderedPageBreak/>
              <w:t>01.01.2023</w:t>
            </w:r>
          </w:p>
        </w:tc>
        <w:tc>
          <w:tcPr>
            <w:tcW w:w="1559" w:type="dxa"/>
            <w:tcBorders>
              <w:top w:val="single" w:sz="4" w:space="0" w:color="auto"/>
              <w:left w:val="nil"/>
              <w:bottom w:val="single" w:sz="4" w:space="0" w:color="auto"/>
              <w:right w:val="single" w:sz="4" w:space="0" w:color="auto"/>
            </w:tcBorders>
            <w:shd w:val="clear" w:color="auto" w:fill="auto"/>
            <w:noWrap/>
          </w:tcPr>
          <w:p w:rsidR="00A907B3" w:rsidRPr="00A907B3" w:rsidRDefault="00A704BA"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A907B3" w:rsidRDefault="004F5293" w:rsidP="00A907B3">
            <w:pPr>
              <w:jc w:val="both"/>
              <w:rPr>
                <w:color w:val="000000" w:themeColor="text1"/>
                <w:sz w:val="24"/>
                <w:szCs w:val="24"/>
              </w:rPr>
            </w:pPr>
            <w:r>
              <w:rPr>
                <w:color w:val="000000" w:themeColor="text1"/>
                <w:sz w:val="24"/>
                <w:szCs w:val="24"/>
              </w:rPr>
              <w:t>р</w:t>
            </w:r>
            <w:r w:rsidR="00A704BA">
              <w:rPr>
                <w:color w:val="000000" w:themeColor="text1"/>
                <w:sz w:val="24"/>
                <w:szCs w:val="24"/>
              </w:rPr>
              <w:t>уководители областных государственных медицинских организаций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A907B3" w:rsidRDefault="004F5293" w:rsidP="00436441">
            <w:pPr>
              <w:jc w:val="both"/>
              <w:rPr>
                <w:sz w:val="24"/>
              </w:rPr>
            </w:pPr>
            <w:r>
              <w:rPr>
                <w:sz w:val="24"/>
              </w:rPr>
              <w:t>э</w:t>
            </w:r>
            <w:r w:rsidR="00A704BA">
              <w:rPr>
                <w:sz w:val="24"/>
              </w:rPr>
              <w:t xml:space="preserve">ффективность трудоустройства </w:t>
            </w:r>
            <w:r w:rsidR="00436441">
              <w:rPr>
                <w:sz w:val="24"/>
              </w:rPr>
              <w:br/>
            </w:r>
            <w:r w:rsidR="00A704BA">
              <w:rPr>
                <w:sz w:val="24"/>
              </w:rPr>
              <w:t xml:space="preserve">по результатам отчетов медицинских организаций Кировской области </w:t>
            </w:r>
            <w:r w:rsidR="00A704BA">
              <w:rPr>
                <w:sz w:val="24"/>
              </w:rPr>
              <w:br/>
            </w:r>
            <w:r w:rsidR="00436441">
              <w:rPr>
                <w:sz w:val="24"/>
              </w:rPr>
              <w:t>до</w:t>
            </w:r>
            <w:r w:rsidR="00A704BA">
              <w:rPr>
                <w:sz w:val="24"/>
              </w:rPr>
              <w:t xml:space="preserve"> 31.12.2024 составит 95%</w:t>
            </w:r>
          </w:p>
        </w:tc>
      </w:tr>
      <w:tr w:rsidR="00A704BA"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A704BA" w:rsidRDefault="00A704BA" w:rsidP="00A907B3">
            <w:pPr>
              <w:jc w:val="center"/>
              <w:rPr>
                <w:color w:val="000000" w:themeColor="text1"/>
                <w:sz w:val="24"/>
                <w:szCs w:val="24"/>
              </w:rPr>
            </w:pPr>
            <w:r>
              <w:rPr>
                <w:color w:val="000000" w:themeColor="text1"/>
                <w:sz w:val="24"/>
                <w:szCs w:val="24"/>
              </w:rPr>
              <w:lastRenderedPageBreak/>
              <w:t>4.2</w:t>
            </w:r>
          </w:p>
        </w:tc>
        <w:tc>
          <w:tcPr>
            <w:tcW w:w="3260" w:type="dxa"/>
            <w:tcBorders>
              <w:top w:val="single" w:sz="4" w:space="0" w:color="auto"/>
              <w:left w:val="nil"/>
              <w:bottom w:val="single" w:sz="4" w:space="0" w:color="auto"/>
              <w:right w:val="single" w:sz="4" w:space="0" w:color="auto"/>
            </w:tcBorders>
            <w:shd w:val="clear" w:color="auto" w:fill="auto"/>
            <w:noWrap/>
          </w:tcPr>
          <w:p w:rsidR="00A704BA" w:rsidRPr="00A907B3" w:rsidRDefault="00A704BA" w:rsidP="00436441">
            <w:pPr>
              <w:rPr>
                <w:sz w:val="24"/>
              </w:rPr>
            </w:pPr>
            <w:r>
              <w:rPr>
                <w:sz w:val="24"/>
              </w:rPr>
              <w:t>Мероприятия по повышению качества и доступности обезболивания, в том числе повышение доступности лекарственных препаратов для лечения болевого синдрома</w:t>
            </w:r>
          </w:p>
        </w:tc>
        <w:tc>
          <w:tcPr>
            <w:tcW w:w="1418"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p>
        </w:tc>
        <w:tc>
          <w:tcPr>
            <w:tcW w:w="1559"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p>
        </w:tc>
        <w:tc>
          <w:tcPr>
            <w:tcW w:w="2977"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both"/>
              <w:rPr>
                <w:color w:val="000000" w:themeColor="text1"/>
                <w:sz w:val="24"/>
                <w:szCs w:val="24"/>
              </w:rPr>
            </w:pPr>
          </w:p>
        </w:tc>
        <w:tc>
          <w:tcPr>
            <w:tcW w:w="4394"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both"/>
              <w:rPr>
                <w:sz w:val="24"/>
              </w:rPr>
            </w:pPr>
          </w:p>
        </w:tc>
      </w:tr>
      <w:tr w:rsidR="00A704BA"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A704BA" w:rsidRDefault="00A704BA" w:rsidP="00A907B3">
            <w:pPr>
              <w:jc w:val="center"/>
              <w:rPr>
                <w:color w:val="000000" w:themeColor="text1"/>
                <w:sz w:val="24"/>
                <w:szCs w:val="24"/>
              </w:rPr>
            </w:pPr>
            <w:r>
              <w:rPr>
                <w:color w:val="000000" w:themeColor="text1"/>
                <w:sz w:val="24"/>
                <w:szCs w:val="24"/>
              </w:rPr>
              <w:t>4.2.1</w:t>
            </w:r>
          </w:p>
        </w:tc>
        <w:tc>
          <w:tcPr>
            <w:tcW w:w="3260" w:type="dxa"/>
            <w:tcBorders>
              <w:top w:val="single" w:sz="4" w:space="0" w:color="auto"/>
              <w:left w:val="nil"/>
              <w:bottom w:val="single" w:sz="4" w:space="0" w:color="auto"/>
              <w:right w:val="single" w:sz="4" w:space="0" w:color="auto"/>
            </w:tcBorders>
            <w:shd w:val="clear" w:color="auto" w:fill="auto"/>
            <w:noWrap/>
          </w:tcPr>
          <w:p w:rsidR="00A704BA" w:rsidRDefault="00A704BA" w:rsidP="00436441">
            <w:pPr>
              <w:rPr>
                <w:sz w:val="24"/>
              </w:rPr>
            </w:pPr>
            <w:r>
              <w:rPr>
                <w:sz w:val="24"/>
              </w:rPr>
              <w:t>Ежегодное формирование сводной заявки на получение наркотических лекарственных препаратов и психотропных лекарственных препаратов, обеспечивающей возможность достижения расчетного уровня обезболивания</w:t>
            </w:r>
          </w:p>
        </w:tc>
        <w:tc>
          <w:tcPr>
            <w:tcW w:w="1418"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r>
              <w:rPr>
                <w:sz w:val="24"/>
              </w:rPr>
              <w:t>01.01.2023</w:t>
            </w:r>
          </w:p>
        </w:tc>
        <w:tc>
          <w:tcPr>
            <w:tcW w:w="1559"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A704BA" w:rsidRDefault="004F5293" w:rsidP="00A907B3">
            <w:pPr>
              <w:jc w:val="both"/>
              <w:rPr>
                <w:color w:val="000000" w:themeColor="text1"/>
                <w:sz w:val="24"/>
                <w:szCs w:val="24"/>
              </w:rPr>
            </w:pPr>
            <w:r>
              <w:rPr>
                <w:color w:val="000000" w:themeColor="text1"/>
                <w:sz w:val="24"/>
                <w:szCs w:val="24"/>
              </w:rPr>
              <w:t>м</w:t>
            </w:r>
            <w:r w:rsidR="00A704BA">
              <w:rPr>
                <w:color w:val="000000" w:themeColor="text1"/>
                <w:sz w:val="24"/>
                <w:szCs w:val="24"/>
              </w:rPr>
              <w:t xml:space="preserve">инистерство здравоохранения Кировской области </w:t>
            </w:r>
          </w:p>
        </w:tc>
        <w:tc>
          <w:tcPr>
            <w:tcW w:w="4394"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both"/>
              <w:rPr>
                <w:sz w:val="24"/>
              </w:rPr>
            </w:pPr>
            <w:r w:rsidRPr="00A704BA">
              <w:rPr>
                <w:sz w:val="24"/>
              </w:rPr>
              <w:t xml:space="preserve">ежегодно утвержденная сводная заявка на получение наркотических лекарственных препаратов </w:t>
            </w:r>
            <w:r>
              <w:rPr>
                <w:sz w:val="24"/>
              </w:rPr>
              <w:br/>
            </w:r>
            <w:r w:rsidRPr="00A704BA">
              <w:rPr>
                <w:sz w:val="24"/>
              </w:rPr>
              <w:t xml:space="preserve">и психотропных лекарственных препаратов, обеспечивающая </w:t>
            </w:r>
            <w:r>
              <w:rPr>
                <w:sz w:val="24"/>
              </w:rPr>
              <w:br/>
            </w:r>
            <w:r w:rsidRPr="00A704BA">
              <w:rPr>
                <w:sz w:val="24"/>
              </w:rPr>
              <w:t>100-процентную расчетную потребность</w:t>
            </w:r>
          </w:p>
        </w:tc>
      </w:tr>
      <w:tr w:rsidR="00A704BA"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A704BA" w:rsidRDefault="00A704BA" w:rsidP="00A907B3">
            <w:pPr>
              <w:jc w:val="center"/>
              <w:rPr>
                <w:color w:val="000000" w:themeColor="text1"/>
                <w:sz w:val="24"/>
                <w:szCs w:val="24"/>
              </w:rPr>
            </w:pPr>
            <w:r>
              <w:rPr>
                <w:color w:val="000000" w:themeColor="text1"/>
                <w:sz w:val="24"/>
                <w:szCs w:val="24"/>
              </w:rPr>
              <w:t>4.2.2</w:t>
            </w:r>
          </w:p>
        </w:tc>
        <w:tc>
          <w:tcPr>
            <w:tcW w:w="3260" w:type="dxa"/>
            <w:tcBorders>
              <w:top w:val="single" w:sz="4" w:space="0" w:color="auto"/>
              <w:left w:val="nil"/>
              <w:bottom w:val="single" w:sz="4" w:space="0" w:color="auto"/>
              <w:right w:val="single" w:sz="4" w:space="0" w:color="auto"/>
            </w:tcBorders>
            <w:shd w:val="clear" w:color="auto" w:fill="auto"/>
            <w:noWrap/>
          </w:tcPr>
          <w:p w:rsidR="00A704BA" w:rsidRDefault="00A704BA" w:rsidP="00436441">
            <w:pPr>
              <w:rPr>
                <w:sz w:val="24"/>
              </w:rPr>
            </w:pPr>
            <w:r>
              <w:rPr>
                <w:sz w:val="24"/>
              </w:rPr>
              <w:t xml:space="preserve">Информирование граждан </w:t>
            </w:r>
            <w:r>
              <w:rPr>
                <w:sz w:val="24"/>
              </w:rPr>
              <w:br/>
              <w:t>о системе ПМП в Кировской области</w:t>
            </w:r>
          </w:p>
        </w:tc>
        <w:tc>
          <w:tcPr>
            <w:tcW w:w="1418"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p>
        </w:tc>
        <w:tc>
          <w:tcPr>
            <w:tcW w:w="1559"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p>
        </w:tc>
        <w:tc>
          <w:tcPr>
            <w:tcW w:w="2977"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both"/>
              <w:rPr>
                <w:color w:val="000000" w:themeColor="text1"/>
                <w:sz w:val="24"/>
                <w:szCs w:val="24"/>
              </w:rPr>
            </w:pPr>
          </w:p>
        </w:tc>
        <w:tc>
          <w:tcPr>
            <w:tcW w:w="4394" w:type="dxa"/>
            <w:tcBorders>
              <w:top w:val="single" w:sz="4" w:space="0" w:color="auto"/>
              <w:left w:val="nil"/>
              <w:bottom w:val="single" w:sz="4" w:space="0" w:color="auto"/>
              <w:right w:val="single" w:sz="4" w:space="0" w:color="auto"/>
            </w:tcBorders>
            <w:shd w:val="clear" w:color="auto" w:fill="auto"/>
            <w:noWrap/>
          </w:tcPr>
          <w:p w:rsidR="00A704BA" w:rsidRPr="00A704BA" w:rsidRDefault="00A704BA" w:rsidP="00A907B3">
            <w:pPr>
              <w:jc w:val="both"/>
              <w:rPr>
                <w:sz w:val="24"/>
              </w:rPr>
            </w:pPr>
          </w:p>
        </w:tc>
      </w:tr>
      <w:tr w:rsidR="00A704BA"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A704BA" w:rsidRDefault="00A704BA" w:rsidP="00A907B3">
            <w:pPr>
              <w:jc w:val="center"/>
              <w:rPr>
                <w:color w:val="000000" w:themeColor="text1"/>
                <w:sz w:val="24"/>
                <w:szCs w:val="24"/>
              </w:rPr>
            </w:pPr>
            <w:r>
              <w:rPr>
                <w:color w:val="000000" w:themeColor="text1"/>
                <w:sz w:val="24"/>
                <w:szCs w:val="24"/>
              </w:rPr>
              <w:t>4.2.2.1</w:t>
            </w:r>
          </w:p>
        </w:tc>
        <w:tc>
          <w:tcPr>
            <w:tcW w:w="3260" w:type="dxa"/>
            <w:tcBorders>
              <w:top w:val="single" w:sz="4" w:space="0" w:color="auto"/>
              <w:left w:val="nil"/>
              <w:bottom w:val="single" w:sz="4" w:space="0" w:color="auto"/>
              <w:right w:val="single" w:sz="4" w:space="0" w:color="auto"/>
            </w:tcBorders>
            <w:shd w:val="clear" w:color="auto" w:fill="auto"/>
            <w:noWrap/>
          </w:tcPr>
          <w:p w:rsidR="00A704BA" w:rsidRDefault="00A704BA" w:rsidP="00436441">
            <w:pPr>
              <w:rPr>
                <w:sz w:val="24"/>
              </w:rPr>
            </w:pPr>
            <w:r>
              <w:rPr>
                <w:sz w:val="24"/>
              </w:rPr>
              <w:t>Трансляция просветительских программ (передач) для населения Кировской области с использованием местных каналов телевидения на тему обезболивания при оказании ПМП</w:t>
            </w:r>
          </w:p>
        </w:tc>
        <w:tc>
          <w:tcPr>
            <w:tcW w:w="1418"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r>
              <w:rPr>
                <w:sz w:val="24"/>
              </w:rPr>
              <w:t>01.01.2023</w:t>
            </w:r>
          </w:p>
        </w:tc>
        <w:tc>
          <w:tcPr>
            <w:tcW w:w="1559" w:type="dxa"/>
            <w:tcBorders>
              <w:top w:val="single" w:sz="4" w:space="0" w:color="auto"/>
              <w:left w:val="nil"/>
              <w:bottom w:val="single" w:sz="4" w:space="0" w:color="auto"/>
              <w:right w:val="single" w:sz="4" w:space="0" w:color="auto"/>
            </w:tcBorders>
            <w:shd w:val="clear" w:color="auto" w:fill="auto"/>
            <w:noWrap/>
          </w:tcPr>
          <w:p w:rsidR="00A704BA" w:rsidRDefault="00A704BA"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A704BA" w:rsidRDefault="004F5293" w:rsidP="00A907B3">
            <w:pPr>
              <w:jc w:val="both"/>
              <w:rPr>
                <w:color w:val="000000" w:themeColor="text1"/>
                <w:sz w:val="24"/>
                <w:szCs w:val="24"/>
              </w:rPr>
            </w:pPr>
            <w:r>
              <w:rPr>
                <w:color w:val="000000" w:themeColor="text1"/>
                <w:sz w:val="24"/>
                <w:szCs w:val="24"/>
              </w:rPr>
              <w:t>м</w:t>
            </w:r>
            <w:r w:rsidR="00A704BA">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A704BA" w:rsidRDefault="004F5293" w:rsidP="00A907B3">
            <w:pPr>
              <w:jc w:val="both"/>
              <w:rPr>
                <w:sz w:val="24"/>
              </w:rPr>
            </w:pPr>
            <w:r>
              <w:rPr>
                <w:sz w:val="24"/>
              </w:rPr>
              <w:t>с</w:t>
            </w:r>
            <w:r w:rsidR="00A704BA">
              <w:rPr>
                <w:sz w:val="24"/>
              </w:rPr>
              <w:t xml:space="preserve">оздано и </w:t>
            </w:r>
            <w:r>
              <w:rPr>
                <w:sz w:val="24"/>
              </w:rPr>
              <w:t xml:space="preserve">выпущено в эфир </w:t>
            </w:r>
            <w:r w:rsidR="00A704BA">
              <w:rPr>
                <w:sz w:val="24"/>
              </w:rPr>
              <w:t xml:space="preserve">5 программ (передач) по информированию граждан Кировской области по маршрутизации при оказании ПМП, по алгоритму постановки на учет, получения помощи и выписки </w:t>
            </w:r>
            <w:r w:rsidR="006B074A">
              <w:rPr>
                <w:sz w:val="24"/>
              </w:rPr>
              <w:t>обезболивающих препаратов</w:t>
            </w:r>
          </w:p>
          <w:p w:rsidR="006B074A" w:rsidRPr="00A704BA" w:rsidRDefault="006B074A" w:rsidP="00A907B3">
            <w:pPr>
              <w:jc w:val="both"/>
              <w:rPr>
                <w:sz w:val="24"/>
              </w:rPr>
            </w:pPr>
          </w:p>
        </w:tc>
      </w:tr>
      <w:tr w:rsidR="006B074A"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6B074A" w:rsidRDefault="006B074A" w:rsidP="00A907B3">
            <w:pPr>
              <w:jc w:val="center"/>
              <w:rPr>
                <w:color w:val="000000" w:themeColor="text1"/>
                <w:sz w:val="24"/>
                <w:szCs w:val="24"/>
              </w:rPr>
            </w:pPr>
            <w:r>
              <w:rPr>
                <w:color w:val="000000" w:themeColor="text1"/>
                <w:sz w:val="24"/>
                <w:szCs w:val="24"/>
              </w:rPr>
              <w:t>4.2.2.2</w:t>
            </w:r>
          </w:p>
        </w:tc>
        <w:tc>
          <w:tcPr>
            <w:tcW w:w="3260" w:type="dxa"/>
            <w:tcBorders>
              <w:top w:val="single" w:sz="4" w:space="0" w:color="auto"/>
              <w:left w:val="nil"/>
              <w:bottom w:val="single" w:sz="4" w:space="0" w:color="auto"/>
              <w:right w:val="single" w:sz="4" w:space="0" w:color="auto"/>
            </w:tcBorders>
            <w:shd w:val="clear" w:color="auto" w:fill="auto"/>
            <w:noWrap/>
          </w:tcPr>
          <w:p w:rsidR="006B074A" w:rsidRDefault="006B074A" w:rsidP="00436441">
            <w:pPr>
              <w:rPr>
                <w:sz w:val="24"/>
              </w:rPr>
            </w:pPr>
            <w:r>
              <w:rPr>
                <w:sz w:val="24"/>
              </w:rPr>
              <w:t xml:space="preserve">Публикация материалов в региональных печатных </w:t>
            </w:r>
            <w:r>
              <w:rPr>
                <w:sz w:val="24"/>
              </w:rPr>
              <w:lastRenderedPageBreak/>
              <w:t xml:space="preserve">средствах массовой информации </w:t>
            </w:r>
          </w:p>
        </w:tc>
        <w:tc>
          <w:tcPr>
            <w:tcW w:w="1418" w:type="dxa"/>
            <w:tcBorders>
              <w:top w:val="single" w:sz="4" w:space="0" w:color="auto"/>
              <w:left w:val="nil"/>
              <w:bottom w:val="single" w:sz="4" w:space="0" w:color="auto"/>
              <w:right w:val="single" w:sz="4" w:space="0" w:color="auto"/>
            </w:tcBorders>
            <w:shd w:val="clear" w:color="auto" w:fill="auto"/>
            <w:noWrap/>
          </w:tcPr>
          <w:p w:rsidR="006B074A" w:rsidRDefault="006B074A" w:rsidP="00A907B3">
            <w:pPr>
              <w:jc w:val="center"/>
              <w:rPr>
                <w:sz w:val="24"/>
              </w:rPr>
            </w:pPr>
            <w:r>
              <w:rPr>
                <w:sz w:val="24"/>
              </w:rPr>
              <w:lastRenderedPageBreak/>
              <w:t>01.01.2023</w:t>
            </w:r>
          </w:p>
        </w:tc>
        <w:tc>
          <w:tcPr>
            <w:tcW w:w="1559" w:type="dxa"/>
            <w:tcBorders>
              <w:top w:val="single" w:sz="4" w:space="0" w:color="auto"/>
              <w:left w:val="nil"/>
              <w:bottom w:val="single" w:sz="4" w:space="0" w:color="auto"/>
              <w:right w:val="single" w:sz="4" w:space="0" w:color="auto"/>
            </w:tcBorders>
            <w:shd w:val="clear" w:color="auto" w:fill="auto"/>
            <w:noWrap/>
          </w:tcPr>
          <w:p w:rsidR="006B074A" w:rsidRDefault="006B074A"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6B074A" w:rsidRDefault="004F5293" w:rsidP="00A907B3">
            <w:pPr>
              <w:jc w:val="both"/>
              <w:rPr>
                <w:color w:val="000000" w:themeColor="text1"/>
                <w:sz w:val="24"/>
                <w:szCs w:val="24"/>
              </w:rPr>
            </w:pPr>
            <w:r>
              <w:rPr>
                <w:color w:val="000000" w:themeColor="text1"/>
                <w:sz w:val="24"/>
                <w:szCs w:val="24"/>
              </w:rPr>
              <w:t>м</w:t>
            </w:r>
            <w:r w:rsidR="006B074A">
              <w:rPr>
                <w:color w:val="000000" w:themeColor="text1"/>
                <w:sz w:val="24"/>
                <w:szCs w:val="24"/>
              </w:rPr>
              <w:t xml:space="preserve">инистерство здравоохранения </w:t>
            </w:r>
            <w:r w:rsidR="006B074A">
              <w:rPr>
                <w:color w:val="000000" w:themeColor="text1"/>
                <w:sz w:val="24"/>
                <w:szCs w:val="24"/>
              </w:rPr>
              <w:lastRenderedPageBreak/>
              <w:t>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6B074A" w:rsidRDefault="004F5293" w:rsidP="00A907B3">
            <w:pPr>
              <w:jc w:val="both"/>
              <w:rPr>
                <w:sz w:val="24"/>
              </w:rPr>
            </w:pPr>
            <w:r>
              <w:rPr>
                <w:sz w:val="24"/>
              </w:rPr>
              <w:lastRenderedPageBreak/>
              <w:t>о</w:t>
            </w:r>
            <w:r w:rsidR="006B074A">
              <w:rPr>
                <w:sz w:val="24"/>
              </w:rPr>
              <w:t xml:space="preserve">публиковано 5 статей </w:t>
            </w:r>
            <w:r w:rsidR="006B074A">
              <w:rPr>
                <w:sz w:val="24"/>
              </w:rPr>
              <w:br/>
              <w:t xml:space="preserve">по информированию граждан </w:t>
            </w:r>
            <w:r w:rsidR="006B074A">
              <w:rPr>
                <w:sz w:val="24"/>
              </w:rPr>
              <w:lastRenderedPageBreak/>
              <w:t>Кировской области по маршрутизации при оказании ПМП, по алгоритму постановки на учет, получения помощи и выписки обезболивающих препаратов</w:t>
            </w:r>
          </w:p>
        </w:tc>
      </w:tr>
      <w:tr w:rsidR="006B074A"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6B074A" w:rsidRDefault="006B074A" w:rsidP="00A907B3">
            <w:pPr>
              <w:jc w:val="center"/>
              <w:rPr>
                <w:color w:val="000000" w:themeColor="text1"/>
                <w:sz w:val="24"/>
                <w:szCs w:val="24"/>
              </w:rPr>
            </w:pPr>
            <w:r>
              <w:rPr>
                <w:color w:val="000000" w:themeColor="text1"/>
                <w:sz w:val="24"/>
                <w:szCs w:val="24"/>
              </w:rPr>
              <w:lastRenderedPageBreak/>
              <w:t>4.2.2.3</w:t>
            </w:r>
          </w:p>
        </w:tc>
        <w:tc>
          <w:tcPr>
            <w:tcW w:w="3260" w:type="dxa"/>
            <w:tcBorders>
              <w:top w:val="single" w:sz="4" w:space="0" w:color="auto"/>
              <w:left w:val="nil"/>
              <w:bottom w:val="single" w:sz="4" w:space="0" w:color="auto"/>
              <w:right w:val="single" w:sz="4" w:space="0" w:color="auto"/>
            </w:tcBorders>
            <w:shd w:val="clear" w:color="auto" w:fill="auto"/>
            <w:noWrap/>
          </w:tcPr>
          <w:p w:rsidR="006B074A" w:rsidRDefault="006B074A" w:rsidP="00436441">
            <w:pPr>
              <w:rPr>
                <w:sz w:val="24"/>
              </w:rPr>
            </w:pPr>
            <w:r>
              <w:rPr>
                <w:sz w:val="24"/>
              </w:rPr>
              <w:t>Размещение доступной справочной информации, информационных стендов с информацией в медицинских организациях Кировской области о возможности обслуживания на дому граждан, страдающих неизлечимыми прогрессирующими заболеваниями, нуждающихся в обезболивании, в том числе наркотическими лекарственными препаратами</w:t>
            </w:r>
            <w:r w:rsidR="009D2EB7">
              <w:rPr>
                <w:sz w:val="24"/>
              </w:rPr>
              <w:t xml:space="preserve">, постороннем уходе, о порядке получения медицинских изделий пациентами, нуждающимися в оказании ПМП на дому </w:t>
            </w:r>
          </w:p>
        </w:tc>
        <w:tc>
          <w:tcPr>
            <w:tcW w:w="1418" w:type="dxa"/>
            <w:tcBorders>
              <w:top w:val="single" w:sz="4" w:space="0" w:color="auto"/>
              <w:left w:val="nil"/>
              <w:bottom w:val="single" w:sz="4" w:space="0" w:color="auto"/>
              <w:right w:val="single" w:sz="4" w:space="0" w:color="auto"/>
            </w:tcBorders>
            <w:shd w:val="clear" w:color="auto" w:fill="auto"/>
            <w:noWrap/>
          </w:tcPr>
          <w:p w:rsidR="006B074A" w:rsidRDefault="009D2EB7" w:rsidP="00A907B3">
            <w:pPr>
              <w:jc w:val="center"/>
              <w:rPr>
                <w:sz w:val="24"/>
              </w:rPr>
            </w:pPr>
            <w:r>
              <w:rPr>
                <w:sz w:val="24"/>
              </w:rPr>
              <w:t>01.01.2023</w:t>
            </w:r>
          </w:p>
        </w:tc>
        <w:tc>
          <w:tcPr>
            <w:tcW w:w="1559" w:type="dxa"/>
            <w:tcBorders>
              <w:top w:val="single" w:sz="4" w:space="0" w:color="auto"/>
              <w:left w:val="nil"/>
              <w:bottom w:val="single" w:sz="4" w:space="0" w:color="auto"/>
              <w:right w:val="single" w:sz="4" w:space="0" w:color="auto"/>
            </w:tcBorders>
            <w:shd w:val="clear" w:color="auto" w:fill="auto"/>
            <w:noWrap/>
          </w:tcPr>
          <w:p w:rsidR="006B074A" w:rsidRDefault="009D2EB7"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6B074A" w:rsidRDefault="004F5293" w:rsidP="00A907B3">
            <w:pPr>
              <w:jc w:val="both"/>
              <w:rPr>
                <w:color w:val="000000" w:themeColor="text1"/>
                <w:sz w:val="24"/>
                <w:szCs w:val="24"/>
              </w:rPr>
            </w:pPr>
            <w:r>
              <w:rPr>
                <w:color w:val="000000" w:themeColor="text1"/>
                <w:sz w:val="24"/>
                <w:szCs w:val="24"/>
              </w:rPr>
              <w:t>м</w:t>
            </w:r>
            <w:r w:rsidR="009D2EB7">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6B074A" w:rsidRDefault="009D2EB7" w:rsidP="009D2EB7">
            <w:pPr>
              <w:jc w:val="both"/>
              <w:rPr>
                <w:sz w:val="24"/>
              </w:rPr>
            </w:pPr>
            <w:r>
              <w:rPr>
                <w:sz w:val="24"/>
              </w:rPr>
              <w:t xml:space="preserve">100% поликлиник имеют информационные стенды </w:t>
            </w:r>
            <w:r w:rsidR="00436441">
              <w:rPr>
                <w:sz w:val="24"/>
              </w:rPr>
              <w:br/>
            </w:r>
            <w:r>
              <w:rPr>
                <w:sz w:val="24"/>
              </w:rPr>
              <w:t xml:space="preserve">о возможности обслуживания на дому граждан, страдающих неизлечимыми прогрессирующими заболеваниями, нуждающихся в постороннем уходе, наблюдении среднего медицинского персонала, механизме получения медицинских изделий пациентами, нуждающихся в оказании ПМП </w:t>
            </w:r>
            <w:r>
              <w:rPr>
                <w:sz w:val="24"/>
              </w:rPr>
              <w:br/>
              <w:t>в домашних условиях</w:t>
            </w:r>
          </w:p>
        </w:tc>
      </w:tr>
      <w:tr w:rsidR="009D2EB7"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9D2EB7" w:rsidRDefault="005D11AE" w:rsidP="00A907B3">
            <w:pPr>
              <w:jc w:val="center"/>
              <w:rPr>
                <w:color w:val="000000" w:themeColor="text1"/>
                <w:sz w:val="24"/>
                <w:szCs w:val="24"/>
              </w:rPr>
            </w:pPr>
            <w:r>
              <w:rPr>
                <w:color w:val="000000" w:themeColor="text1"/>
                <w:sz w:val="24"/>
                <w:szCs w:val="24"/>
              </w:rPr>
              <w:t>4.2.</w:t>
            </w:r>
            <w:r w:rsidR="009D2EB7">
              <w:rPr>
                <w:color w:val="000000" w:themeColor="text1"/>
                <w:sz w:val="24"/>
                <w:szCs w:val="24"/>
              </w:rPr>
              <w:t>3</w:t>
            </w:r>
          </w:p>
        </w:tc>
        <w:tc>
          <w:tcPr>
            <w:tcW w:w="3260" w:type="dxa"/>
            <w:tcBorders>
              <w:top w:val="single" w:sz="4" w:space="0" w:color="auto"/>
              <w:left w:val="nil"/>
              <w:bottom w:val="single" w:sz="4" w:space="0" w:color="auto"/>
              <w:right w:val="single" w:sz="4" w:space="0" w:color="auto"/>
            </w:tcBorders>
            <w:shd w:val="clear" w:color="auto" w:fill="auto"/>
            <w:noWrap/>
          </w:tcPr>
          <w:p w:rsidR="009D2EB7" w:rsidRDefault="009D2EB7" w:rsidP="00436441">
            <w:pPr>
              <w:rPr>
                <w:sz w:val="24"/>
              </w:rPr>
            </w:pPr>
            <w:r>
              <w:rPr>
                <w:sz w:val="24"/>
              </w:rPr>
              <w:t xml:space="preserve">Обеспечение полноты выборки лекарственных препаратов, содержащих наркотические средства и психотропные вещества в рамках заявленных потребностей в соответствии с планом распределения наркотических средств </w:t>
            </w:r>
            <w:r w:rsidR="007934E5">
              <w:rPr>
                <w:sz w:val="24"/>
              </w:rPr>
              <w:br/>
            </w:r>
            <w:r>
              <w:rPr>
                <w:sz w:val="24"/>
              </w:rPr>
              <w:lastRenderedPageBreak/>
              <w:t>и психотропных веществ</w:t>
            </w:r>
          </w:p>
        </w:tc>
        <w:tc>
          <w:tcPr>
            <w:tcW w:w="1418" w:type="dxa"/>
            <w:tcBorders>
              <w:top w:val="single" w:sz="4" w:space="0" w:color="auto"/>
              <w:left w:val="nil"/>
              <w:bottom w:val="single" w:sz="4" w:space="0" w:color="auto"/>
              <w:right w:val="single" w:sz="4" w:space="0" w:color="auto"/>
            </w:tcBorders>
            <w:shd w:val="clear" w:color="auto" w:fill="auto"/>
            <w:noWrap/>
          </w:tcPr>
          <w:p w:rsidR="009D2EB7" w:rsidRDefault="009D2EB7" w:rsidP="00A907B3">
            <w:pPr>
              <w:jc w:val="center"/>
              <w:rPr>
                <w:sz w:val="24"/>
              </w:rPr>
            </w:pPr>
            <w:r>
              <w:rPr>
                <w:sz w:val="24"/>
              </w:rPr>
              <w:lastRenderedPageBreak/>
              <w:t>01.01.2023</w:t>
            </w:r>
          </w:p>
        </w:tc>
        <w:tc>
          <w:tcPr>
            <w:tcW w:w="1559" w:type="dxa"/>
            <w:tcBorders>
              <w:top w:val="single" w:sz="4" w:space="0" w:color="auto"/>
              <w:left w:val="nil"/>
              <w:bottom w:val="single" w:sz="4" w:space="0" w:color="auto"/>
              <w:right w:val="single" w:sz="4" w:space="0" w:color="auto"/>
            </w:tcBorders>
            <w:shd w:val="clear" w:color="auto" w:fill="auto"/>
            <w:noWrap/>
          </w:tcPr>
          <w:p w:rsidR="009D2EB7" w:rsidRDefault="009D2EB7"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9D2EB7" w:rsidRDefault="00436441" w:rsidP="00A907B3">
            <w:pPr>
              <w:jc w:val="both"/>
              <w:rPr>
                <w:color w:val="000000" w:themeColor="text1"/>
                <w:sz w:val="24"/>
                <w:szCs w:val="24"/>
              </w:rPr>
            </w:pPr>
            <w:r>
              <w:rPr>
                <w:color w:val="000000" w:themeColor="text1"/>
                <w:sz w:val="24"/>
                <w:szCs w:val="24"/>
              </w:rPr>
              <w:t>м</w:t>
            </w:r>
            <w:r w:rsidR="009D2EB7">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9D2EB7" w:rsidRDefault="00436441" w:rsidP="00436441">
            <w:pPr>
              <w:jc w:val="both"/>
              <w:rPr>
                <w:sz w:val="24"/>
              </w:rPr>
            </w:pPr>
            <w:r>
              <w:rPr>
                <w:sz w:val="24"/>
              </w:rPr>
              <w:t>о</w:t>
            </w:r>
            <w:r w:rsidR="009D2EB7">
              <w:rPr>
                <w:sz w:val="24"/>
              </w:rPr>
              <w:t xml:space="preserve">беспечивается выборка наркотических и психотропных лекарственных препаратов. </w:t>
            </w:r>
            <w:r>
              <w:rPr>
                <w:sz w:val="24"/>
              </w:rPr>
              <w:t>До</w:t>
            </w:r>
            <w:r w:rsidR="001D4035">
              <w:rPr>
                <w:sz w:val="24"/>
              </w:rPr>
              <w:t xml:space="preserve"> 31.12</w:t>
            </w:r>
            <w:r w:rsidR="009D2EB7">
              <w:rPr>
                <w:sz w:val="24"/>
              </w:rPr>
              <w:t xml:space="preserve">.2024: инвазивных лекарственных форм </w:t>
            </w:r>
            <w:r>
              <w:rPr>
                <w:sz w:val="24"/>
              </w:rPr>
              <w:t xml:space="preserve">– </w:t>
            </w:r>
            <w:r w:rsidR="009D2EB7">
              <w:rPr>
                <w:sz w:val="24"/>
              </w:rPr>
              <w:t xml:space="preserve">до 95%; неинвазивных лекарственных форм короткого действия </w:t>
            </w:r>
            <w:r>
              <w:rPr>
                <w:sz w:val="24"/>
              </w:rPr>
              <w:t xml:space="preserve">– </w:t>
            </w:r>
            <w:r w:rsidR="009D2EB7">
              <w:rPr>
                <w:sz w:val="24"/>
              </w:rPr>
              <w:t xml:space="preserve">до 80%; неинвазивных лекарственных форм пролонгированного действия </w:t>
            </w:r>
            <w:r>
              <w:rPr>
                <w:sz w:val="24"/>
              </w:rPr>
              <w:t>– до 80%</w:t>
            </w:r>
          </w:p>
        </w:tc>
      </w:tr>
      <w:tr w:rsidR="009D2EB7"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9D2EB7" w:rsidRDefault="005D11AE" w:rsidP="00A907B3">
            <w:pPr>
              <w:jc w:val="center"/>
              <w:rPr>
                <w:color w:val="000000" w:themeColor="text1"/>
                <w:sz w:val="24"/>
                <w:szCs w:val="24"/>
              </w:rPr>
            </w:pPr>
            <w:r>
              <w:rPr>
                <w:color w:val="000000" w:themeColor="text1"/>
                <w:sz w:val="24"/>
                <w:szCs w:val="24"/>
              </w:rPr>
              <w:lastRenderedPageBreak/>
              <w:t>4.2.4</w:t>
            </w:r>
          </w:p>
        </w:tc>
        <w:tc>
          <w:tcPr>
            <w:tcW w:w="3260" w:type="dxa"/>
            <w:tcBorders>
              <w:top w:val="single" w:sz="4" w:space="0" w:color="auto"/>
              <w:left w:val="nil"/>
              <w:bottom w:val="single" w:sz="4" w:space="0" w:color="auto"/>
              <w:right w:val="single" w:sz="4" w:space="0" w:color="auto"/>
            </w:tcBorders>
            <w:shd w:val="clear" w:color="auto" w:fill="auto"/>
            <w:noWrap/>
          </w:tcPr>
          <w:p w:rsidR="009D2EB7" w:rsidRDefault="005D11AE" w:rsidP="00436441">
            <w:pPr>
              <w:rPr>
                <w:sz w:val="24"/>
              </w:rPr>
            </w:pPr>
            <w:r>
              <w:rPr>
                <w:sz w:val="24"/>
              </w:rPr>
              <w:t xml:space="preserve">Обеспечение наличия в региональной уполномоченной аптечной организации полной линейки зарегистрированных в Российской Федерации наркотических лекарственных препаратов </w:t>
            </w:r>
            <w:r w:rsidR="00436441">
              <w:rPr>
                <w:sz w:val="24"/>
              </w:rPr>
              <w:br/>
            </w:r>
            <w:r>
              <w:rPr>
                <w:sz w:val="24"/>
              </w:rPr>
              <w:t xml:space="preserve">и лекарственных препаратов во всех лекарственных формах и дозировках </w:t>
            </w:r>
          </w:p>
        </w:tc>
        <w:tc>
          <w:tcPr>
            <w:tcW w:w="1418" w:type="dxa"/>
            <w:tcBorders>
              <w:top w:val="single" w:sz="4" w:space="0" w:color="auto"/>
              <w:left w:val="nil"/>
              <w:bottom w:val="single" w:sz="4" w:space="0" w:color="auto"/>
              <w:right w:val="single" w:sz="4" w:space="0" w:color="auto"/>
            </w:tcBorders>
            <w:shd w:val="clear" w:color="auto" w:fill="auto"/>
            <w:noWrap/>
          </w:tcPr>
          <w:p w:rsidR="009D2EB7" w:rsidRDefault="005D11AE" w:rsidP="00A907B3">
            <w:pPr>
              <w:jc w:val="center"/>
              <w:rPr>
                <w:sz w:val="24"/>
              </w:rPr>
            </w:pPr>
            <w:r>
              <w:rPr>
                <w:sz w:val="24"/>
              </w:rPr>
              <w:t>01.01.2023</w:t>
            </w:r>
          </w:p>
        </w:tc>
        <w:tc>
          <w:tcPr>
            <w:tcW w:w="1559" w:type="dxa"/>
            <w:tcBorders>
              <w:top w:val="single" w:sz="4" w:space="0" w:color="auto"/>
              <w:left w:val="nil"/>
              <w:bottom w:val="single" w:sz="4" w:space="0" w:color="auto"/>
              <w:right w:val="single" w:sz="4" w:space="0" w:color="auto"/>
            </w:tcBorders>
            <w:shd w:val="clear" w:color="auto" w:fill="auto"/>
            <w:noWrap/>
          </w:tcPr>
          <w:p w:rsidR="009D2EB7" w:rsidRDefault="005D11AE" w:rsidP="00A907B3">
            <w:pPr>
              <w:jc w:val="center"/>
              <w:rPr>
                <w:sz w:val="24"/>
              </w:rPr>
            </w:pPr>
            <w:r>
              <w:rPr>
                <w:sz w:val="24"/>
              </w:rPr>
              <w:t>31.12.202024</w:t>
            </w:r>
          </w:p>
        </w:tc>
        <w:tc>
          <w:tcPr>
            <w:tcW w:w="2977" w:type="dxa"/>
            <w:tcBorders>
              <w:top w:val="single" w:sz="4" w:space="0" w:color="auto"/>
              <w:left w:val="nil"/>
              <w:bottom w:val="single" w:sz="4" w:space="0" w:color="auto"/>
              <w:right w:val="single" w:sz="4" w:space="0" w:color="auto"/>
            </w:tcBorders>
            <w:shd w:val="clear" w:color="auto" w:fill="auto"/>
            <w:noWrap/>
          </w:tcPr>
          <w:p w:rsidR="009D2EB7" w:rsidRDefault="00436441" w:rsidP="00A907B3">
            <w:pPr>
              <w:jc w:val="both"/>
              <w:rPr>
                <w:color w:val="000000" w:themeColor="text1"/>
                <w:sz w:val="24"/>
                <w:szCs w:val="24"/>
              </w:rPr>
            </w:pPr>
            <w:r>
              <w:rPr>
                <w:color w:val="000000" w:themeColor="text1"/>
                <w:sz w:val="24"/>
                <w:szCs w:val="24"/>
              </w:rPr>
              <w:t>м</w:t>
            </w:r>
            <w:r w:rsidR="005D11AE">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9D2EB7" w:rsidRDefault="00436441" w:rsidP="009D2EB7">
            <w:pPr>
              <w:jc w:val="both"/>
              <w:rPr>
                <w:sz w:val="24"/>
              </w:rPr>
            </w:pPr>
            <w:r>
              <w:rPr>
                <w:sz w:val="24"/>
              </w:rPr>
              <w:t xml:space="preserve">до </w:t>
            </w:r>
            <w:r w:rsidR="005D11AE" w:rsidRPr="005D11AE">
              <w:rPr>
                <w:sz w:val="24"/>
              </w:rPr>
              <w:t xml:space="preserve">31.12.2024 региональная уполномоченная аптечная организация имеет </w:t>
            </w:r>
            <w:r w:rsidR="007934E5">
              <w:rPr>
                <w:sz w:val="24"/>
              </w:rPr>
              <w:t xml:space="preserve">в наличии </w:t>
            </w:r>
            <w:r w:rsidR="005D11AE" w:rsidRPr="005D11AE">
              <w:rPr>
                <w:sz w:val="24"/>
              </w:rPr>
              <w:t>пол</w:t>
            </w:r>
            <w:r>
              <w:rPr>
                <w:sz w:val="24"/>
              </w:rPr>
              <w:t xml:space="preserve">ную линейку зарегистрированных </w:t>
            </w:r>
            <w:r w:rsidR="005D11AE" w:rsidRPr="005D11AE">
              <w:rPr>
                <w:sz w:val="24"/>
              </w:rPr>
              <w:t xml:space="preserve">в Российской Федерации наркотических лекарственных препаратов </w:t>
            </w:r>
            <w:r>
              <w:rPr>
                <w:sz w:val="24"/>
              </w:rPr>
              <w:br/>
            </w:r>
            <w:r w:rsidR="005D11AE" w:rsidRPr="005D11AE">
              <w:rPr>
                <w:sz w:val="24"/>
              </w:rPr>
              <w:t>и лекарственных препаратов во всех лекарственных формах и дозировках</w:t>
            </w:r>
          </w:p>
        </w:tc>
      </w:tr>
      <w:tr w:rsidR="005D11AE"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5D11AE" w:rsidRDefault="005D11AE" w:rsidP="00A907B3">
            <w:pPr>
              <w:jc w:val="center"/>
              <w:rPr>
                <w:color w:val="000000" w:themeColor="text1"/>
                <w:sz w:val="24"/>
                <w:szCs w:val="24"/>
              </w:rPr>
            </w:pPr>
            <w:r>
              <w:rPr>
                <w:color w:val="000000" w:themeColor="text1"/>
                <w:sz w:val="24"/>
                <w:szCs w:val="24"/>
              </w:rPr>
              <w:t>4.2.5</w:t>
            </w:r>
          </w:p>
        </w:tc>
        <w:tc>
          <w:tcPr>
            <w:tcW w:w="3260" w:type="dxa"/>
            <w:tcBorders>
              <w:top w:val="single" w:sz="4" w:space="0" w:color="auto"/>
              <w:left w:val="nil"/>
              <w:bottom w:val="single" w:sz="4" w:space="0" w:color="auto"/>
              <w:right w:val="single" w:sz="4" w:space="0" w:color="auto"/>
            </w:tcBorders>
            <w:shd w:val="clear" w:color="auto" w:fill="auto"/>
            <w:noWrap/>
          </w:tcPr>
          <w:p w:rsidR="005D11AE" w:rsidRDefault="005D11AE" w:rsidP="00436441">
            <w:pPr>
              <w:rPr>
                <w:sz w:val="24"/>
              </w:rPr>
            </w:pPr>
            <w:r w:rsidRPr="005D11AE">
              <w:rPr>
                <w:sz w:val="24"/>
              </w:rPr>
              <w:t xml:space="preserve">Внедрение в медицинских организациях, оказывающих </w:t>
            </w:r>
            <w:r>
              <w:rPr>
                <w:sz w:val="24"/>
              </w:rPr>
              <w:t>ПМП</w:t>
            </w:r>
            <w:r w:rsidRPr="005D11AE">
              <w:rPr>
                <w:sz w:val="24"/>
              </w:rPr>
              <w:t>, системы контроля эффективности лечения болевого синдрома</w:t>
            </w:r>
          </w:p>
        </w:tc>
        <w:tc>
          <w:tcPr>
            <w:tcW w:w="1418"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center"/>
              <w:rPr>
                <w:sz w:val="24"/>
              </w:rPr>
            </w:pPr>
            <w:r>
              <w:rPr>
                <w:sz w:val="24"/>
              </w:rPr>
              <w:t>01.12.2022</w:t>
            </w:r>
          </w:p>
        </w:tc>
        <w:tc>
          <w:tcPr>
            <w:tcW w:w="1559"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5D11AE" w:rsidRDefault="00436441" w:rsidP="00A907B3">
            <w:pPr>
              <w:jc w:val="both"/>
              <w:rPr>
                <w:color w:val="000000" w:themeColor="text1"/>
                <w:sz w:val="24"/>
                <w:szCs w:val="24"/>
              </w:rPr>
            </w:pPr>
            <w:r>
              <w:rPr>
                <w:color w:val="000000" w:themeColor="text1"/>
                <w:sz w:val="24"/>
                <w:szCs w:val="24"/>
              </w:rPr>
              <w:t>м</w:t>
            </w:r>
            <w:r w:rsidR="005D11AE">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5D11AE" w:rsidRPr="005D11AE" w:rsidRDefault="007934E5" w:rsidP="009D2EB7">
            <w:pPr>
              <w:jc w:val="both"/>
              <w:rPr>
                <w:sz w:val="24"/>
              </w:rPr>
            </w:pPr>
            <w:r>
              <w:rPr>
                <w:sz w:val="24"/>
              </w:rPr>
              <w:t>в</w:t>
            </w:r>
            <w:r w:rsidR="005D11AE" w:rsidRPr="005D11AE">
              <w:rPr>
                <w:sz w:val="24"/>
              </w:rPr>
              <w:t>о всех медицинских организациях Кировской области, оказывающие ПМП, функционирует система контроля эффективности лечения болевого синдрома</w:t>
            </w:r>
          </w:p>
        </w:tc>
      </w:tr>
      <w:tr w:rsidR="005D11AE"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5D11AE" w:rsidRDefault="005D11AE" w:rsidP="00A907B3">
            <w:pPr>
              <w:jc w:val="center"/>
              <w:rPr>
                <w:color w:val="000000" w:themeColor="text1"/>
                <w:sz w:val="24"/>
                <w:szCs w:val="24"/>
              </w:rPr>
            </w:pPr>
            <w:r>
              <w:rPr>
                <w:color w:val="000000" w:themeColor="text1"/>
                <w:sz w:val="24"/>
                <w:szCs w:val="24"/>
              </w:rPr>
              <w:t>4.3</w:t>
            </w:r>
          </w:p>
        </w:tc>
        <w:tc>
          <w:tcPr>
            <w:tcW w:w="3260" w:type="dxa"/>
            <w:tcBorders>
              <w:top w:val="single" w:sz="4" w:space="0" w:color="auto"/>
              <w:left w:val="nil"/>
              <w:bottom w:val="single" w:sz="4" w:space="0" w:color="auto"/>
              <w:right w:val="single" w:sz="4" w:space="0" w:color="auto"/>
            </w:tcBorders>
            <w:shd w:val="clear" w:color="auto" w:fill="auto"/>
            <w:noWrap/>
          </w:tcPr>
          <w:p w:rsidR="005D11AE" w:rsidRPr="005D11AE" w:rsidRDefault="005D11AE" w:rsidP="00436441">
            <w:pPr>
              <w:rPr>
                <w:sz w:val="24"/>
              </w:rPr>
            </w:pPr>
            <w:r>
              <w:rPr>
                <w:sz w:val="24"/>
              </w:rPr>
              <w:t>Мероприятия по оснащению медицинских организаций, оказывающих ПМП, медицинским оборудованием и изделиями медицинского назначения</w:t>
            </w:r>
          </w:p>
        </w:tc>
        <w:tc>
          <w:tcPr>
            <w:tcW w:w="1418"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center"/>
              <w:rPr>
                <w:sz w:val="24"/>
              </w:rPr>
            </w:pPr>
          </w:p>
        </w:tc>
        <w:tc>
          <w:tcPr>
            <w:tcW w:w="1559"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center"/>
              <w:rPr>
                <w:sz w:val="24"/>
              </w:rPr>
            </w:pPr>
          </w:p>
        </w:tc>
        <w:tc>
          <w:tcPr>
            <w:tcW w:w="2977"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both"/>
              <w:rPr>
                <w:color w:val="000000" w:themeColor="text1"/>
                <w:sz w:val="24"/>
                <w:szCs w:val="24"/>
              </w:rPr>
            </w:pPr>
          </w:p>
        </w:tc>
        <w:tc>
          <w:tcPr>
            <w:tcW w:w="4394" w:type="dxa"/>
            <w:tcBorders>
              <w:top w:val="single" w:sz="4" w:space="0" w:color="auto"/>
              <w:left w:val="nil"/>
              <w:bottom w:val="single" w:sz="4" w:space="0" w:color="auto"/>
              <w:right w:val="single" w:sz="4" w:space="0" w:color="auto"/>
            </w:tcBorders>
            <w:shd w:val="clear" w:color="auto" w:fill="auto"/>
            <w:noWrap/>
          </w:tcPr>
          <w:p w:rsidR="005D11AE" w:rsidRPr="005D11AE" w:rsidRDefault="005D11AE" w:rsidP="009D2EB7">
            <w:pPr>
              <w:jc w:val="both"/>
              <w:rPr>
                <w:sz w:val="24"/>
              </w:rPr>
            </w:pPr>
          </w:p>
        </w:tc>
      </w:tr>
      <w:tr w:rsidR="005D11AE"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5D11AE" w:rsidRDefault="005D11AE" w:rsidP="00A907B3">
            <w:pPr>
              <w:jc w:val="center"/>
              <w:rPr>
                <w:color w:val="000000" w:themeColor="text1"/>
                <w:sz w:val="24"/>
                <w:szCs w:val="24"/>
              </w:rPr>
            </w:pPr>
            <w:r>
              <w:rPr>
                <w:color w:val="000000" w:themeColor="text1"/>
                <w:sz w:val="24"/>
                <w:szCs w:val="24"/>
              </w:rPr>
              <w:t>4.3.1</w:t>
            </w:r>
          </w:p>
        </w:tc>
        <w:tc>
          <w:tcPr>
            <w:tcW w:w="3260" w:type="dxa"/>
            <w:tcBorders>
              <w:top w:val="single" w:sz="4" w:space="0" w:color="auto"/>
              <w:left w:val="nil"/>
              <w:bottom w:val="single" w:sz="4" w:space="0" w:color="auto"/>
              <w:right w:val="single" w:sz="4" w:space="0" w:color="auto"/>
            </w:tcBorders>
            <w:shd w:val="clear" w:color="auto" w:fill="auto"/>
            <w:noWrap/>
          </w:tcPr>
          <w:p w:rsidR="005D11AE" w:rsidRDefault="005D11AE" w:rsidP="00436441">
            <w:pPr>
              <w:rPr>
                <w:sz w:val="24"/>
              </w:rPr>
            </w:pPr>
            <w:r>
              <w:rPr>
                <w:sz w:val="24"/>
              </w:rPr>
              <w:t xml:space="preserve">Обеспечение </w:t>
            </w:r>
            <w:r w:rsidR="00373093">
              <w:rPr>
                <w:sz w:val="24"/>
              </w:rPr>
              <w:t>фельдшерских здравпунктов, ФАП</w:t>
            </w:r>
            <w:r>
              <w:rPr>
                <w:sz w:val="24"/>
              </w:rPr>
              <w:t>, врачебных амбулаторий укладками для оказания первичной ПМП</w:t>
            </w:r>
          </w:p>
        </w:tc>
        <w:tc>
          <w:tcPr>
            <w:tcW w:w="1418"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center"/>
              <w:rPr>
                <w:sz w:val="24"/>
              </w:rPr>
            </w:pPr>
            <w:r>
              <w:rPr>
                <w:sz w:val="24"/>
              </w:rPr>
              <w:t>01.12.2022</w:t>
            </w:r>
          </w:p>
        </w:tc>
        <w:tc>
          <w:tcPr>
            <w:tcW w:w="1559" w:type="dxa"/>
            <w:tcBorders>
              <w:top w:val="single" w:sz="4" w:space="0" w:color="auto"/>
              <w:left w:val="nil"/>
              <w:bottom w:val="single" w:sz="4" w:space="0" w:color="auto"/>
              <w:right w:val="single" w:sz="4" w:space="0" w:color="auto"/>
            </w:tcBorders>
            <w:shd w:val="clear" w:color="auto" w:fill="auto"/>
            <w:noWrap/>
          </w:tcPr>
          <w:p w:rsidR="005D11AE" w:rsidRDefault="005D11AE"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5D11AE" w:rsidRDefault="00436441" w:rsidP="00A907B3">
            <w:pPr>
              <w:jc w:val="both"/>
              <w:rPr>
                <w:color w:val="000000" w:themeColor="text1"/>
                <w:sz w:val="24"/>
                <w:szCs w:val="24"/>
              </w:rPr>
            </w:pPr>
            <w:r>
              <w:rPr>
                <w:color w:val="000000" w:themeColor="text1"/>
                <w:sz w:val="24"/>
                <w:szCs w:val="24"/>
              </w:rPr>
              <w:t>м</w:t>
            </w:r>
            <w:r w:rsidR="005D11AE">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5D11AE" w:rsidRPr="005D11AE" w:rsidRDefault="007934E5" w:rsidP="005D11AE">
            <w:pPr>
              <w:jc w:val="both"/>
              <w:rPr>
                <w:sz w:val="24"/>
              </w:rPr>
            </w:pPr>
            <w:r>
              <w:rPr>
                <w:sz w:val="24"/>
              </w:rPr>
              <w:t>д</w:t>
            </w:r>
            <w:r w:rsidR="00436441">
              <w:rPr>
                <w:sz w:val="24"/>
              </w:rPr>
              <w:t>о</w:t>
            </w:r>
            <w:r w:rsidR="005D11AE">
              <w:rPr>
                <w:sz w:val="24"/>
              </w:rPr>
              <w:t xml:space="preserve"> 31.12.2024 </w:t>
            </w:r>
            <w:r w:rsidR="005D11AE" w:rsidRPr="005D11AE">
              <w:rPr>
                <w:sz w:val="24"/>
              </w:rPr>
              <w:t xml:space="preserve">100-процентная обеспеченность фельдшерских здравпунктов, </w:t>
            </w:r>
            <w:r w:rsidR="00373093">
              <w:rPr>
                <w:sz w:val="24"/>
              </w:rPr>
              <w:t>ФАП</w:t>
            </w:r>
            <w:r w:rsidR="005D11AE" w:rsidRPr="005D11AE">
              <w:rPr>
                <w:sz w:val="24"/>
              </w:rPr>
              <w:t xml:space="preserve">, врачебных амбулаторий укладками для оказания первичной </w:t>
            </w:r>
            <w:r w:rsidR="005D11AE">
              <w:rPr>
                <w:sz w:val="24"/>
              </w:rPr>
              <w:t>ПМП</w:t>
            </w:r>
          </w:p>
        </w:tc>
      </w:tr>
      <w:tr w:rsidR="005D11AE" w:rsidRPr="00050E1A" w:rsidTr="00487F52">
        <w:tc>
          <w:tcPr>
            <w:tcW w:w="964" w:type="dxa"/>
            <w:tcBorders>
              <w:top w:val="single" w:sz="4" w:space="0" w:color="auto"/>
              <w:left w:val="single" w:sz="4" w:space="0" w:color="auto"/>
              <w:bottom w:val="single" w:sz="4" w:space="0" w:color="auto"/>
              <w:right w:val="single" w:sz="4" w:space="0" w:color="auto"/>
            </w:tcBorders>
            <w:shd w:val="clear" w:color="auto" w:fill="auto"/>
            <w:noWrap/>
          </w:tcPr>
          <w:p w:rsidR="005D11AE" w:rsidRDefault="005D11AE" w:rsidP="00A907B3">
            <w:pPr>
              <w:jc w:val="center"/>
              <w:rPr>
                <w:color w:val="000000" w:themeColor="text1"/>
                <w:sz w:val="24"/>
                <w:szCs w:val="24"/>
              </w:rPr>
            </w:pPr>
            <w:r>
              <w:rPr>
                <w:color w:val="000000" w:themeColor="text1"/>
                <w:sz w:val="24"/>
                <w:szCs w:val="24"/>
              </w:rPr>
              <w:t>4.3.2</w:t>
            </w:r>
          </w:p>
        </w:tc>
        <w:tc>
          <w:tcPr>
            <w:tcW w:w="3260" w:type="dxa"/>
            <w:tcBorders>
              <w:top w:val="single" w:sz="4" w:space="0" w:color="auto"/>
              <w:left w:val="nil"/>
              <w:bottom w:val="single" w:sz="4" w:space="0" w:color="auto"/>
              <w:right w:val="single" w:sz="4" w:space="0" w:color="auto"/>
            </w:tcBorders>
            <w:shd w:val="clear" w:color="auto" w:fill="auto"/>
            <w:noWrap/>
          </w:tcPr>
          <w:p w:rsidR="007934E5" w:rsidRDefault="00C10B53" w:rsidP="00436441">
            <w:pPr>
              <w:rPr>
                <w:sz w:val="24"/>
              </w:rPr>
            </w:pPr>
            <w:r w:rsidRPr="00C10B53">
              <w:rPr>
                <w:sz w:val="24"/>
              </w:rPr>
              <w:t>Дооснащение медицинским оборудованием медицинских организаций</w:t>
            </w:r>
            <w:r w:rsidR="007934E5">
              <w:rPr>
                <w:sz w:val="24"/>
              </w:rPr>
              <w:t xml:space="preserve">  Кировской области</w:t>
            </w:r>
            <w:r w:rsidRPr="00C10B53">
              <w:rPr>
                <w:sz w:val="24"/>
              </w:rPr>
              <w:t xml:space="preserve">, оказывающих </w:t>
            </w:r>
          </w:p>
          <w:p w:rsidR="007934E5" w:rsidRDefault="00C10B53" w:rsidP="00436441">
            <w:pPr>
              <w:rPr>
                <w:sz w:val="24"/>
              </w:rPr>
            </w:pPr>
            <w:r>
              <w:rPr>
                <w:sz w:val="24"/>
              </w:rPr>
              <w:t>ПМП</w:t>
            </w:r>
          </w:p>
        </w:tc>
        <w:tc>
          <w:tcPr>
            <w:tcW w:w="1418" w:type="dxa"/>
            <w:tcBorders>
              <w:top w:val="single" w:sz="4" w:space="0" w:color="auto"/>
              <w:left w:val="nil"/>
              <w:bottom w:val="single" w:sz="4" w:space="0" w:color="auto"/>
              <w:right w:val="single" w:sz="4" w:space="0" w:color="auto"/>
            </w:tcBorders>
            <w:shd w:val="clear" w:color="auto" w:fill="auto"/>
            <w:noWrap/>
          </w:tcPr>
          <w:p w:rsidR="005D11AE" w:rsidRDefault="00C10B53" w:rsidP="00A907B3">
            <w:pPr>
              <w:jc w:val="center"/>
              <w:rPr>
                <w:sz w:val="24"/>
              </w:rPr>
            </w:pPr>
            <w:r>
              <w:rPr>
                <w:sz w:val="24"/>
              </w:rPr>
              <w:t>01.12.2022</w:t>
            </w:r>
          </w:p>
        </w:tc>
        <w:tc>
          <w:tcPr>
            <w:tcW w:w="1559" w:type="dxa"/>
            <w:tcBorders>
              <w:top w:val="single" w:sz="4" w:space="0" w:color="auto"/>
              <w:left w:val="nil"/>
              <w:bottom w:val="single" w:sz="4" w:space="0" w:color="auto"/>
              <w:right w:val="single" w:sz="4" w:space="0" w:color="auto"/>
            </w:tcBorders>
            <w:shd w:val="clear" w:color="auto" w:fill="auto"/>
            <w:noWrap/>
          </w:tcPr>
          <w:p w:rsidR="005D11AE" w:rsidRDefault="00C10B53"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5D11AE" w:rsidRDefault="00436441" w:rsidP="00A907B3">
            <w:pPr>
              <w:jc w:val="both"/>
              <w:rPr>
                <w:color w:val="000000" w:themeColor="text1"/>
                <w:sz w:val="24"/>
                <w:szCs w:val="24"/>
              </w:rPr>
            </w:pPr>
            <w:r>
              <w:rPr>
                <w:color w:val="000000" w:themeColor="text1"/>
                <w:sz w:val="24"/>
                <w:szCs w:val="24"/>
              </w:rPr>
              <w:t>м</w:t>
            </w:r>
            <w:r w:rsidR="00C10B53">
              <w:rPr>
                <w:color w:val="000000" w:themeColor="text1"/>
                <w:sz w:val="24"/>
                <w:szCs w:val="24"/>
              </w:rPr>
              <w:t>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5D11AE" w:rsidRDefault="00436441" w:rsidP="00436441">
            <w:pPr>
              <w:jc w:val="both"/>
              <w:rPr>
                <w:sz w:val="24"/>
              </w:rPr>
            </w:pPr>
            <w:r>
              <w:rPr>
                <w:sz w:val="24"/>
              </w:rPr>
              <w:t>до</w:t>
            </w:r>
            <w:r w:rsidR="00C10B53" w:rsidRPr="00C10B53">
              <w:rPr>
                <w:sz w:val="24"/>
              </w:rPr>
              <w:t xml:space="preserve"> 31.12.2024 в Кировской области дооснащены 100%</w:t>
            </w:r>
            <w:r w:rsidR="00C10B53" w:rsidRPr="00C10B53">
              <w:rPr>
                <w:color w:val="00B050"/>
                <w:sz w:val="24"/>
              </w:rPr>
              <w:t xml:space="preserve"> </w:t>
            </w:r>
            <w:r w:rsidR="00C10B53" w:rsidRPr="00C10B53">
              <w:rPr>
                <w:sz w:val="24"/>
              </w:rPr>
              <w:t>медицинских организаций, оказывающих ПМП</w:t>
            </w:r>
          </w:p>
        </w:tc>
      </w:tr>
      <w:tr w:rsidR="007934E5" w:rsidRPr="00050E1A" w:rsidTr="007934E5">
        <w:tc>
          <w:tcPr>
            <w:tcW w:w="964" w:type="dxa"/>
            <w:vMerge w:val="restart"/>
            <w:tcBorders>
              <w:top w:val="single" w:sz="4" w:space="0" w:color="auto"/>
              <w:left w:val="single" w:sz="4" w:space="0" w:color="auto"/>
              <w:right w:val="single" w:sz="4" w:space="0" w:color="auto"/>
            </w:tcBorders>
            <w:shd w:val="clear" w:color="auto" w:fill="auto"/>
            <w:noWrap/>
          </w:tcPr>
          <w:p w:rsidR="007934E5" w:rsidRDefault="007934E5" w:rsidP="00A907B3">
            <w:pPr>
              <w:jc w:val="center"/>
              <w:rPr>
                <w:color w:val="000000" w:themeColor="text1"/>
                <w:sz w:val="24"/>
                <w:szCs w:val="24"/>
              </w:rPr>
            </w:pPr>
            <w:r>
              <w:rPr>
                <w:color w:val="000000" w:themeColor="text1"/>
                <w:sz w:val="24"/>
                <w:szCs w:val="24"/>
              </w:rPr>
              <w:lastRenderedPageBreak/>
              <w:t>4.4</w:t>
            </w:r>
          </w:p>
        </w:tc>
        <w:tc>
          <w:tcPr>
            <w:tcW w:w="3260" w:type="dxa"/>
            <w:tcBorders>
              <w:top w:val="single" w:sz="4" w:space="0" w:color="auto"/>
              <w:left w:val="nil"/>
              <w:bottom w:val="single" w:sz="4" w:space="0" w:color="auto"/>
              <w:right w:val="single" w:sz="4" w:space="0" w:color="auto"/>
            </w:tcBorders>
            <w:shd w:val="clear" w:color="auto" w:fill="auto"/>
            <w:noWrap/>
          </w:tcPr>
          <w:p w:rsidR="007934E5" w:rsidRPr="00C10B53" w:rsidRDefault="007934E5" w:rsidP="00436441">
            <w:pPr>
              <w:rPr>
                <w:sz w:val="24"/>
              </w:rPr>
            </w:pPr>
            <w:r w:rsidRPr="00C10B53">
              <w:rPr>
                <w:sz w:val="24"/>
              </w:rPr>
              <w:t xml:space="preserve">Мероприятия по совершенствованию внутреннего контроля качества оказания </w:t>
            </w:r>
            <w:r>
              <w:rPr>
                <w:sz w:val="24"/>
              </w:rPr>
              <w:t>ПМП</w:t>
            </w:r>
          </w:p>
        </w:tc>
        <w:tc>
          <w:tcPr>
            <w:tcW w:w="1418"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p>
        </w:tc>
        <w:tc>
          <w:tcPr>
            <w:tcW w:w="1559"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p>
        </w:tc>
        <w:tc>
          <w:tcPr>
            <w:tcW w:w="2977"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both"/>
              <w:rPr>
                <w:color w:val="000000" w:themeColor="text1"/>
                <w:sz w:val="24"/>
                <w:szCs w:val="24"/>
              </w:rPr>
            </w:pPr>
          </w:p>
        </w:tc>
        <w:tc>
          <w:tcPr>
            <w:tcW w:w="4394" w:type="dxa"/>
            <w:tcBorders>
              <w:top w:val="single" w:sz="4" w:space="0" w:color="auto"/>
              <w:left w:val="nil"/>
              <w:bottom w:val="single" w:sz="4" w:space="0" w:color="auto"/>
              <w:right w:val="single" w:sz="4" w:space="0" w:color="auto"/>
            </w:tcBorders>
            <w:shd w:val="clear" w:color="auto" w:fill="auto"/>
            <w:noWrap/>
          </w:tcPr>
          <w:p w:rsidR="007934E5" w:rsidRDefault="007934E5" w:rsidP="00C10B53">
            <w:pPr>
              <w:jc w:val="both"/>
            </w:pPr>
          </w:p>
        </w:tc>
      </w:tr>
      <w:tr w:rsidR="007934E5" w:rsidRPr="00050E1A" w:rsidTr="007934E5">
        <w:tc>
          <w:tcPr>
            <w:tcW w:w="964" w:type="dxa"/>
            <w:vMerge/>
            <w:tcBorders>
              <w:left w:val="single" w:sz="4" w:space="0" w:color="auto"/>
              <w:bottom w:val="single" w:sz="4" w:space="0" w:color="auto"/>
              <w:right w:val="single" w:sz="4" w:space="0" w:color="auto"/>
            </w:tcBorders>
            <w:shd w:val="clear" w:color="auto" w:fill="auto"/>
            <w:noWrap/>
          </w:tcPr>
          <w:p w:rsidR="007934E5" w:rsidRDefault="007934E5" w:rsidP="00A907B3">
            <w:pPr>
              <w:jc w:val="center"/>
              <w:rPr>
                <w:color w:val="000000" w:themeColor="text1"/>
                <w:sz w:val="24"/>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7934E5" w:rsidRPr="00C10B53" w:rsidRDefault="007934E5" w:rsidP="00436441">
            <w:pPr>
              <w:rPr>
                <w:sz w:val="24"/>
              </w:rPr>
            </w:pPr>
            <w:r w:rsidRPr="00C10B53">
              <w:rPr>
                <w:sz w:val="24"/>
              </w:rPr>
              <w:t>Разбор клинических случаев досуточной смерти в стационаре при оказании ПМП, жалоб на качество оказания ПМП</w:t>
            </w:r>
          </w:p>
        </w:tc>
        <w:tc>
          <w:tcPr>
            <w:tcW w:w="1418"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r>
              <w:rPr>
                <w:sz w:val="24"/>
              </w:rPr>
              <w:t>01.12.2022</w:t>
            </w:r>
          </w:p>
        </w:tc>
        <w:tc>
          <w:tcPr>
            <w:tcW w:w="1559"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both"/>
              <w:rPr>
                <w:color w:val="000000" w:themeColor="text1"/>
                <w:sz w:val="24"/>
                <w:szCs w:val="24"/>
              </w:rPr>
            </w:pPr>
            <w:r>
              <w:rPr>
                <w:color w:val="000000" w:themeColor="text1"/>
                <w:sz w:val="24"/>
                <w:szCs w:val="24"/>
              </w:rPr>
              <w:t>министерство здравоохранения Кировской области, руководители областных государственных медицинских организаций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7934E5" w:rsidRDefault="007934E5" w:rsidP="00C10B53">
            <w:pPr>
              <w:pStyle w:val="ConsPlusNormal"/>
              <w:jc w:val="both"/>
            </w:pPr>
            <w:r>
              <w:rPr>
                <w:rFonts w:ascii="Times New Roman" w:hAnsi="Times New Roman" w:cs="Times New Roman"/>
                <w:sz w:val="24"/>
                <w:szCs w:val="28"/>
              </w:rPr>
              <w:t xml:space="preserve">обеспечено </w:t>
            </w:r>
            <w:r w:rsidRPr="00C10B53">
              <w:rPr>
                <w:rFonts w:ascii="Times New Roman" w:hAnsi="Times New Roman" w:cs="Times New Roman"/>
                <w:sz w:val="24"/>
                <w:szCs w:val="28"/>
              </w:rPr>
              <w:t xml:space="preserve">повышение качества оказания медицинской помощи пациентам при оказании </w:t>
            </w:r>
            <w:r>
              <w:rPr>
                <w:rFonts w:ascii="Times New Roman" w:hAnsi="Times New Roman" w:cs="Times New Roman"/>
                <w:sz w:val="24"/>
                <w:szCs w:val="28"/>
              </w:rPr>
              <w:t>ПМП;</w:t>
            </w:r>
            <w:r w:rsidRPr="00C10B53">
              <w:rPr>
                <w:rFonts w:ascii="Times New Roman" w:hAnsi="Times New Roman" w:cs="Times New Roman"/>
                <w:sz w:val="24"/>
                <w:szCs w:val="28"/>
              </w:rPr>
              <w:t xml:space="preserve"> </w:t>
            </w:r>
            <w:r>
              <w:rPr>
                <w:rFonts w:ascii="Times New Roman" w:hAnsi="Times New Roman" w:cs="Times New Roman"/>
                <w:sz w:val="24"/>
                <w:szCs w:val="28"/>
              </w:rPr>
              <w:t>р</w:t>
            </w:r>
            <w:r w:rsidRPr="00C10B53">
              <w:rPr>
                <w:rFonts w:ascii="Times New Roman" w:hAnsi="Times New Roman" w:cs="Times New Roman"/>
                <w:sz w:val="24"/>
                <w:szCs w:val="28"/>
              </w:rPr>
              <w:t xml:space="preserve">азобрано 100% клинических случаев досуточной смерти в стационаре при оказании ПМП, жалоб на качество оказания ПМП, поступивших </w:t>
            </w:r>
            <w:r>
              <w:rPr>
                <w:rFonts w:ascii="Times New Roman" w:hAnsi="Times New Roman" w:cs="Times New Roman"/>
                <w:sz w:val="24"/>
                <w:szCs w:val="28"/>
              </w:rPr>
              <w:br/>
            </w:r>
            <w:r w:rsidRPr="00C10B53">
              <w:rPr>
                <w:rFonts w:ascii="Times New Roman" w:hAnsi="Times New Roman" w:cs="Times New Roman"/>
                <w:sz w:val="24"/>
                <w:szCs w:val="28"/>
              </w:rPr>
              <w:t>в министерство здравоохранения Кировской области</w:t>
            </w:r>
          </w:p>
        </w:tc>
      </w:tr>
      <w:tr w:rsidR="007934E5" w:rsidRPr="00050E1A" w:rsidTr="007934E5">
        <w:tc>
          <w:tcPr>
            <w:tcW w:w="964" w:type="dxa"/>
            <w:vMerge w:val="restart"/>
            <w:tcBorders>
              <w:top w:val="single" w:sz="4" w:space="0" w:color="auto"/>
              <w:left w:val="single" w:sz="4" w:space="0" w:color="auto"/>
              <w:right w:val="single" w:sz="4" w:space="0" w:color="auto"/>
            </w:tcBorders>
            <w:shd w:val="clear" w:color="auto" w:fill="auto"/>
            <w:noWrap/>
          </w:tcPr>
          <w:p w:rsidR="007934E5" w:rsidRDefault="007934E5" w:rsidP="00A907B3">
            <w:pPr>
              <w:jc w:val="center"/>
              <w:rPr>
                <w:color w:val="000000" w:themeColor="text1"/>
                <w:sz w:val="24"/>
                <w:szCs w:val="24"/>
              </w:rPr>
            </w:pPr>
            <w:r>
              <w:rPr>
                <w:color w:val="000000" w:themeColor="text1"/>
                <w:sz w:val="24"/>
                <w:szCs w:val="24"/>
              </w:rPr>
              <w:t>4.5</w:t>
            </w:r>
          </w:p>
        </w:tc>
        <w:tc>
          <w:tcPr>
            <w:tcW w:w="3260" w:type="dxa"/>
            <w:tcBorders>
              <w:top w:val="single" w:sz="4" w:space="0" w:color="auto"/>
              <w:left w:val="nil"/>
              <w:bottom w:val="single" w:sz="4" w:space="0" w:color="auto"/>
              <w:right w:val="single" w:sz="4" w:space="0" w:color="auto"/>
            </w:tcBorders>
            <w:shd w:val="clear" w:color="auto" w:fill="auto"/>
            <w:noWrap/>
          </w:tcPr>
          <w:p w:rsidR="007934E5" w:rsidRPr="00C10B53" w:rsidRDefault="007934E5" w:rsidP="00436441">
            <w:pPr>
              <w:rPr>
                <w:sz w:val="24"/>
              </w:rPr>
            </w:pPr>
            <w:r w:rsidRPr="00C10B53">
              <w:rPr>
                <w:sz w:val="24"/>
              </w:rPr>
              <w:t xml:space="preserve">Мероприятия по развитию системы учета и мониторинга пациентов, нуждающихся в </w:t>
            </w:r>
            <w:r>
              <w:rPr>
                <w:sz w:val="24"/>
              </w:rPr>
              <w:t>ПМП</w:t>
            </w:r>
          </w:p>
        </w:tc>
        <w:tc>
          <w:tcPr>
            <w:tcW w:w="1418"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p>
        </w:tc>
        <w:tc>
          <w:tcPr>
            <w:tcW w:w="1559"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p>
        </w:tc>
        <w:tc>
          <w:tcPr>
            <w:tcW w:w="2977"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both"/>
              <w:rPr>
                <w:color w:val="000000" w:themeColor="text1"/>
                <w:sz w:val="24"/>
                <w:szCs w:val="24"/>
              </w:rPr>
            </w:pPr>
          </w:p>
        </w:tc>
        <w:tc>
          <w:tcPr>
            <w:tcW w:w="4394" w:type="dxa"/>
            <w:tcBorders>
              <w:top w:val="single" w:sz="4" w:space="0" w:color="auto"/>
              <w:left w:val="nil"/>
              <w:bottom w:val="single" w:sz="4" w:space="0" w:color="auto"/>
              <w:right w:val="single" w:sz="4" w:space="0" w:color="auto"/>
            </w:tcBorders>
            <w:shd w:val="clear" w:color="auto" w:fill="auto"/>
            <w:noWrap/>
          </w:tcPr>
          <w:p w:rsidR="007934E5" w:rsidRDefault="007934E5" w:rsidP="00C10B53">
            <w:pPr>
              <w:pStyle w:val="ConsPlusNormal"/>
              <w:jc w:val="both"/>
              <w:rPr>
                <w:rFonts w:ascii="Times New Roman" w:hAnsi="Times New Roman" w:cs="Times New Roman"/>
                <w:sz w:val="24"/>
                <w:szCs w:val="28"/>
              </w:rPr>
            </w:pPr>
          </w:p>
        </w:tc>
      </w:tr>
      <w:tr w:rsidR="007934E5" w:rsidRPr="00050E1A" w:rsidTr="007934E5">
        <w:tc>
          <w:tcPr>
            <w:tcW w:w="964" w:type="dxa"/>
            <w:vMerge/>
            <w:tcBorders>
              <w:left w:val="single" w:sz="4" w:space="0" w:color="auto"/>
              <w:bottom w:val="single" w:sz="4" w:space="0" w:color="auto"/>
              <w:right w:val="single" w:sz="4" w:space="0" w:color="auto"/>
            </w:tcBorders>
            <w:shd w:val="clear" w:color="auto" w:fill="auto"/>
            <w:noWrap/>
          </w:tcPr>
          <w:p w:rsidR="007934E5" w:rsidRDefault="007934E5" w:rsidP="00A907B3">
            <w:pPr>
              <w:jc w:val="center"/>
              <w:rPr>
                <w:color w:val="000000" w:themeColor="text1"/>
                <w:sz w:val="24"/>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7934E5" w:rsidRPr="00C10B53" w:rsidRDefault="007934E5" w:rsidP="00436441">
            <w:pPr>
              <w:rPr>
                <w:sz w:val="24"/>
              </w:rPr>
            </w:pPr>
            <w:r w:rsidRPr="00C10B53">
              <w:rPr>
                <w:sz w:val="24"/>
              </w:rPr>
              <w:t xml:space="preserve">Создание единой базы данных (электронных реестров) пациентов, нуждающихся в оказании </w:t>
            </w:r>
            <w:r>
              <w:rPr>
                <w:sz w:val="24"/>
              </w:rPr>
              <w:t>ПМП</w:t>
            </w:r>
            <w:r w:rsidRPr="00C10B53">
              <w:rPr>
                <w:sz w:val="24"/>
              </w:rPr>
              <w:t>, интеграция в единую информационную систему здравоохранения Кировской области</w:t>
            </w:r>
          </w:p>
        </w:tc>
        <w:tc>
          <w:tcPr>
            <w:tcW w:w="1418"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r>
              <w:rPr>
                <w:sz w:val="24"/>
              </w:rPr>
              <w:t>01.12.2022</w:t>
            </w:r>
          </w:p>
        </w:tc>
        <w:tc>
          <w:tcPr>
            <w:tcW w:w="1559"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r>
              <w:rPr>
                <w:sz w:val="24"/>
              </w:rPr>
              <w:t>31.12.2024</w:t>
            </w:r>
          </w:p>
        </w:tc>
        <w:tc>
          <w:tcPr>
            <w:tcW w:w="2977"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both"/>
              <w:rPr>
                <w:color w:val="000000" w:themeColor="text1"/>
                <w:sz w:val="24"/>
                <w:szCs w:val="24"/>
              </w:rPr>
            </w:pPr>
            <w:r>
              <w:rPr>
                <w:color w:val="000000" w:themeColor="text1"/>
                <w:sz w:val="24"/>
                <w:szCs w:val="24"/>
              </w:rPr>
              <w:t>министерство здравоохранения Кировской области</w:t>
            </w:r>
          </w:p>
        </w:tc>
        <w:tc>
          <w:tcPr>
            <w:tcW w:w="4394" w:type="dxa"/>
            <w:tcBorders>
              <w:top w:val="single" w:sz="4" w:space="0" w:color="auto"/>
              <w:left w:val="nil"/>
              <w:bottom w:val="single" w:sz="4" w:space="0" w:color="auto"/>
              <w:right w:val="single" w:sz="4" w:space="0" w:color="auto"/>
            </w:tcBorders>
            <w:shd w:val="clear" w:color="auto" w:fill="auto"/>
            <w:noWrap/>
          </w:tcPr>
          <w:p w:rsidR="007934E5" w:rsidRDefault="007934E5" w:rsidP="00C10B53">
            <w:pPr>
              <w:pStyle w:val="ConsPlusNormal"/>
              <w:jc w:val="both"/>
              <w:rPr>
                <w:rFonts w:ascii="Times New Roman" w:hAnsi="Times New Roman" w:cs="Times New Roman"/>
                <w:sz w:val="24"/>
                <w:szCs w:val="28"/>
              </w:rPr>
            </w:pPr>
            <w:r>
              <w:rPr>
                <w:rFonts w:ascii="Times New Roman" w:hAnsi="Times New Roman" w:cs="Times New Roman"/>
                <w:sz w:val="24"/>
                <w:szCs w:val="28"/>
              </w:rPr>
              <w:t>обеспечено ведение электронных реестров пациентов Кировской области, нуждающихся в оказании ПМП</w:t>
            </w:r>
          </w:p>
        </w:tc>
      </w:tr>
      <w:tr w:rsidR="007934E5" w:rsidRPr="00050E1A" w:rsidTr="007934E5">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7934E5" w:rsidRDefault="007934E5" w:rsidP="00A907B3">
            <w:pPr>
              <w:jc w:val="center"/>
              <w:rPr>
                <w:color w:val="000000" w:themeColor="text1"/>
                <w:sz w:val="24"/>
                <w:szCs w:val="24"/>
              </w:rPr>
            </w:pPr>
            <w:r>
              <w:rPr>
                <w:color w:val="000000" w:themeColor="text1"/>
                <w:sz w:val="24"/>
                <w:szCs w:val="24"/>
              </w:rPr>
              <w:t>4.6</w:t>
            </w: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p w:rsidR="00242635" w:rsidRDefault="00242635" w:rsidP="00A907B3">
            <w:pPr>
              <w:jc w:val="center"/>
              <w:rPr>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934E5" w:rsidRPr="00C10B53" w:rsidRDefault="007934E5" w:rsidP="00436441">
            <w:pPr>
              <w:rPr>
                <w:sz w:val="24"/>
              </w:rPr>
            </w:pPr>
            <w:r w:rsidRPr="001D4035">
              <w:rPr>
                <w:sz w:val="24"/>
              </w:rPr>
              <w:lastRenderedPageBreak/>
              <w:t xml:space="preserve">Мероприятия, направленные на совершенствование взаимодействия медицинских организаций, организаций социального обслуживания, волонтерских (добровольческих) </w:t>
            </w:r>
            <w:r>
              <w:rPr>
                <w:sz w:val="24"/>
              </w:rPr>
              <w:br/>
            </w:r>
            <w:r w:rsidRPr="001D4035">
              <w:rPr>
                <w:sz w:val="24"/>
              </w:rPr>
              <w:t>и религиозных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934E5" w:rsidRDefault="007934E5" w:rsidP="00A907B3">
            <w:pPr>
              <w:jc w:val="center"/>
              <w:rPr>
                <w:sz w:val="24"/>
              </w:rPr>
            </w:pPr>
          </w:p>
        </w:tc>
        <w:tc>
          <w:tcPr>
            <w:tcW w:w="1559"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p>
        </w:tc>
        <w:tc>
          <w:tcPr>
            <w:tcW w:w="2977"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both"/>
              <w:rPr>
                <w:color w:val="000000" w:themeColor="text1"/>
                <w:sz w:val="24"/>
                <w:szCs w:val="24"/>
              </w:rPr>
            </w:pPr>
          </w:p>
        </w:tc>
        <w:tc>
          <w:tcPr>
            <w:tcW w:w="4394" w:type="dxa"/>
            <w:tcBorders>
              <w:top w:val="single" w:sz="4" w:space="0" w:color="auto"/>
              <w:left w:val="nil"/>
              <w:bottom w:val="single" w:sz="4" w:space="0" w:color="auto"/>
              <w:right w:val="single" w:sz="4" w:space="0" w:color="auto"/>
            </w:tcBorders>
            <w:shd w:val="clear" w:color="auto" w:fill="auto"/>
            <w:noWrap/>
          </w:tcPr>
          <w:p w:rsidR="007934E5" w:rsidRDefault="007934E5" w:rsidP="00C10B53">
            <w:pPr>
              <w:pStyle w:val="ConsPlusNormal"/>
              <w:jc w:val="both"/>
              <w:rPr>
                <w:rFonts w:ascii="Times New Roman" w:hAnsi="Times New Roman" w:cs="Times New Roman"/>
                <w:sz w:val="24"/>
                <w:szCs w:val="28"/>
              </w:rPr>
            </w:pPr>
          </w:p>
        </w:tc>
      </w:tr>
      <w:tr w:rsidR="007934E5" w:rsidRPr="00050E1A" w:rsidTr="007934E5">
        <w:tc>
          <w:tcPr>
            <w:tcW w:w="964" w:type="dxa"/>
            <w:vMerge/>
            <w:tcBorders>
              <w:top w:val="single" w:sz="4" w:space="0" w:color="auto"/>
              <w:left w:val="single" w:sz="4" w:space="0" w:color="auto"/>
              <w:bottom w:val="single" w:sz="4" w:space="0" w:color="auto"/>
              <w:right w:val="single" w:sz="4" w:space="0" w:color="auto"/>
            </w:tcBorders>
            <w:shd w:val="clear" w:color="auto" w:fill="auto"/>
            <w:noWrap/>
          </w:tcPr>
          <w:p w:rsidR="007934E5" w:rsidRDefault="007934E5" w:rsidP="00A907B3">
            <w:pPr>
              <w:jc w:val="center"/>
              <w:rPr>
                <w:color w:val="000000" w:themeColor="text1"/>
                <w:sz w:val="24"/>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7934E5" w:rsidRPr="001D4035" w:rsidRDefault="007934E5" w:rsidP="00436441">
            <w:pPr>
              <w:rPr>
                <w:sz w:val="24"/>
              </w:rPr>
            </w:pPr>
            <w:r w:rsidRPr="001D4035">
              <w:rPr>
                <w:sz w:val="24"/>
              </w:rPr>
              <w:t xml:space="preserve">Реализация программы взаимодействия медицинских организаций, оказывающих </w:t>
            </w:r>
            <w:r>
              <w:rPr>
                <w:sz w:val="24"/>
              </w:rPr>
              <w:t>ПМП</w:t>
            </w:r>
            <w:r w:rsidRPr="001D4035">
              <w:rPr>
                <w:sz w:val="24"/>
              </w:rPr>
              <w:t>, с организациями социального обслуживания</w:t>
            </w:r>
            <w:r>
              <w:rPr>
                <w:sz w:val="24"/>
              </w:rPr>
              <w:t xml:space="preserve"> населения, подведомственными министерству социального развития Кировской области</w:t>
            </w:r>
          </w:p>
        </w:tc>
        <w:tc>
          <w:tcPr>
            <w:tcW w:w="1418"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r>
              <w:rPr>
                <w:sz w:val="24"/>
              </w:rPr>
              <w:t>01.12.2022</w:t>
            </w:r>
          </w:p>
        </w:tc>
        <w:tc>
          <w:tcPr>
            <w:tcW w:w="1559"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center"/>
              <w:rPr>
                <w:sz w:val="24"/>
              </w:rPr>
            </w:pPr>
            <w:r>
              <w:rPr>
                <w:sz w:val="24"/>
              </w:rPr>
              <w:t>31.12.2022</w:t>
            </w:r>
          </w:p>
        </w:tc>
        <w:tc>
          <w:tcPr>
            <w:tcW w:w="2977" w:type="dxa"/>
            <w:tcBorders>
              <w:top w:val="single" w:sz="4" w:space="0" w:color="auto"/>
              <w:left w:val="nil"/>
              <w:bottom w:val="single" w:sz="4" w:space="0" w:color="auto"/>
              <w:right w:val="single" w:sz="4" w:space="0" w:color="auto"/>
            </w:tcBorders>
            <w:shd w:val="clear" w:color="auto" w:fill="auto"/>
            <w:noWrap/>
          </w:tcPr>
          <w:p w:rsidR="007934E5" w:rsidRDefault="007934E5" w:rsidP="00A907B3">
            <w:pPr>
              <w:jc w:val="both"/>
              <w:rPr>
                <w:color w:val="000000" w:themeColor="text1"/>
                <w:sz w:val="24"/>
                <w:szCs w:val="24"/>
              </w:rPr>
            </w:pPr>
            <w:r>
              <w:rPr>
                <w:color w:val="000000" w:themeColor="text1"/>
                <w:sz w:val="24"/>
                <w:szCs w:val="24"/>
              </w:rPr>
              <w:t xml:space="preserve">министерство здравоохранения Кировской области, министерство социального развития Кировской области, общественные организации </w:t>
            </w:r>
          </w:p>
        </w:tc>
        <w:tc>
          <w:tcPr>
            <w:tcW w:w="4394" w:type="dxa"/>
            <w:tcBorders>
              <w:top w:val="single" w:sz="4" w:space="0" w:color="auto"/>
              <w:left w:val="nil"/>
              <w:bottom w:val="single" w:sz="4" w:space="0" w:color="auto"/>
              <w:right w:val="single" w:sz="4" w:space="0" w:color="auto"/>
            </w:tcBorders>
            <w:shd w:val="clear" w:color="auto" w:fill="auto"/>
            <w:noWrap/>
          </w:tcPr>
          <w:p w:rsidR="007934E5" w:rsidRPr="001D4035" w:rsidRDefault="007934E5" w:rsidP="00C10B53">
            <w:pPr>
              <w:pStyle w:val="ConsPlusNormal"/>
              <w:jc w:val="both"/>
              <w:rPr>
                <w:rFonts w:ascii="Times New Roman" w:hAnsi="Times New Roman" w:cs="Times New Roman"/>
                <w:sz w:val="24"/>
                <w:szCs w:val="28"/>
              </w:rPr>
            </w:pPr>
            <w:r>
              <w:rPr>
                <w:rFonts w:ascii="Times New Roman" w:hAnsi="Times New Roman" w:cs="Times New Roman"/>
                <w:sz w:val="24"/>
                <w:szCs w:val="28"/>
              </w:rPr>
              <w:t>обеспечено взаимодействие</w:t>
            </w:r>
            <w:r w:rsidRPr="001D4035">
              <w:rPr>
                <w:rFonts w:ascii="Times New Roman" w:hAnsi="Times New Roman" w:cs="Times New Roman"/>
                <w:sz w:val="24"/>
                <w:szCs w:val="28"/>
              </w:rPr>
              <w:t xml:space="preserve"> медицинских организаций, оказывающих </w:t>
            </w:r>
            <w:r w:rsidRPr="001D4035">
              <w:rPr>
                <w:rFonts w:ascii="Times New Roman" w:hAnsi="Times New Roman" w:cs="Times New Roman"/>
                <w:sz w:val="24"/>
              </w:rPr>
              <w:t>ПМП</w:t>
            </w:r>
            <w:r w:rsidRPr="001D4035">
              <w:rPr>
                <w:rFonts w:ascii="Times New Roman" w:hAnsi="Times New Roman" w:cs="Times New Roman"/>
                <w:sz w:val="24"/>
                <w:szCs w:val="28"/>
              </w:rPr>
              <w:t>, с организациями социального обслуживания</w:t>
            </w:r>
            <w:r w:rsidRPr="001D4035">
              <w:rPr>
                <w:rFonts w:ascii="Times New Roman" w:hAnsi="Times New Roman" w:cs="Times New Roman"/>
                <w:sz w:val="24"/>
              </w:rPr>
              <w:t xml:space="preserve"> населения, подведомственными министерству социального развития Кировской области</w:t>
            </w:r>
            <w:r>
              <w:rPr>
                <w:rFonts w:ascii="Times New Roman" w:hAnsi="Times New Roman" w:cs="Times New Roman"/>
                <w:sz w:val="24"/>
              </w:rPr>
              <w:t xml:space="preserve">, и общественными организациями </w:t>
            </w:r>
          </w:p>
        </w:tc>
      </w:tr>
    </w:tbl>
    <w:p w:rsidR="00140078" w:rsidRDefault="00140078">
      <w:pPr>
        <w:rPr>
          <w:b/>
        </w:rPr>
      </w:pPr>
    </w:p>
    <w:p w:rsidR="00C31B17" w:rsidRDefault="00C31B17" w:rsidP="00C31B17">
      <w:pPr>
        <w:tabs>
          <w:tab w:val="left" w:pos="709"/>
        </w:tabs>
        <w:suppressAutoHyphens/>
        <w:ind w:left="709"/>
        <w:jc w:val="both"/>
        <w:rPr>
          <w:color w:val="000000" w:themeColor="text1"/>
          <w:sz w:val="24"/>
          <w:szCs w:val="24"/>
        </w:rPr>
      </w:pPr>
      <w:r w:rsidRPr="00657920">
        <w:rPr>
          <w:sz w:val="24"/>
          <w:szCs w:val="24"/>
        </w:rPr>
        <w:t xml:space="preserve">Примечание. В </w:t>
      </w:r>
      <w:r>
        <w:rPr>
          <w:sz w:val="24"/>
          <w:szCs w:val="24"/>
        </w:rPr>
        <w:t>Программе</w:t>
      </w:r>
      <w:r w:rsidRPr="00657920">
        <w:rPr>
          <w:color w:val="000000" w:themeColor="text1"/>
          <w:sz w:val="24"/>
          <w:szCs w:val="24"/>
        </w:rPr>
        <w:t xml:space="preserve"> используются следующие сокращенные наименования:</w:t>
      </w:r>
    </w:p>
    <w:p w:rsidR="00C31B17" w:rsidRDefault="00C31B17" w:rsidP="00C31B17">
      <w:pPr>
        <w:tabs>
          <w:tab w:val="left" w:pos="709"/>
        </w:tabs>
        <w:suppressAutoHyphens/>
        <w:ind w:left="709"/>
        <w:jc w:val="both"/>
        <w:rPr>
          <w:color w:val="000000" w:themeColor="text1"/>
          <w:sz w:val="24"/>
          <w:szCs w:val="24"/>
        </w:rPr>
      </w:pPr>
      <w:r>
        <w:rPr>
          <w:color w:val="000000" w:themeColor="text1"/>
          <w:sz w:val="24"/>
          <w:szCs w:val="24"/>
        </w:rPr>
        <w:t>ВОЗ – Всемирная организация здравоохранения;</w:t>
      </w:r>
    </w:p>
    <w:p w:rsidR="00C31B17" w:rsidRDefault="00C31B17" w:rsidP="00C31B17">
      <w:pPr>
        <w:tabs>
          <w:tab w:val="left" w:pos="709"/>
        </w:tabs>
        <w:suppressAutoHyphens/>
        <w:ind w:left="709"/>
        <w:jc w:val="both"/>
        <w:rPr>
          <w:color w:val="000000" w:themeColor="text1"/>
          <w:sz w:val="24"/>
          <w:szCs w:val="24"/>
        </w:rPr>
      </w:pPr>
      <w:r>
        <w:rPr>
          <w:color w:val="000000" w:themeColor="text1"/>
          <w:sz w:val="24"/>
          <w:szCs w:val="24"/>
        </w:rPr>
        <w:t>КОГБУЗ  – кировское областное государственное бюджетное учреждение здравоохранения;</w:t>
      </w:r>
    </w:p>
    <w:p w:rsidR="00C31B17" w:rsidRDefault="00C31B17" w:rsidP="00C31B17">
      <w:pPr>
        <w:tabs>
          <w:tab w:val="left" w:pos="709"/>
        </w:tabs>
        <w:suppressAutoHyphens/>
        <w:ind w:left="709"/>
        <w:jc w:val="both"/>
        <w:rPr>
          <w:color w:val="000000" w:themeColor="text1"/>
          <w:sz w:val="24"/>
          <w:szCs w:val="24"/>
        </w:rPr>
      </w:pPr>
      <w:r>
        <w:rPr>
          <w:color w:val="000000" w:themeColor="text1"/>
          <w:sz w:val="24"/>
          <w:szCs w:val="24"/>
        </w:rPr>
        <w:t>МИС – медицинская информационная система;</w:t>
      </w:r>
    </w:p>
    <w:p w:rsidR="00C31B17" w:rsidRDefault="00C31B17" w:rsidP="00C31B17">
      <w:pPr>
        <w:tabs>
          <w:tab w:val="left" w:pos="709"/>
        </w:tabs>
        <w:suppressAutoHyphens/>
        <w:ind w:left="709"/>
        <w:jc w:val="both"/>
        <w:rPr>
          <w:color w:val="000000" w:themeColor="text1"/>
          <w:sz w:val="24"/>
          <w:szCs w:val="24"/>
        </w:rPr>
      </w:pPr>
      <w:r>
        <w:rPr>
          <w:color w:val="000000" w:themeColor="text1"/>
          <w:sz w:val="24"/>
          <w:szCs w:val="24"/>
        </w:rPr>
        <w:t>Офис ВОП – офис врача общей практики;</w:t>
      </w:r>
    </w:p>
    <w:p w:rsidR="00C31B17" w:rsidRDefault="00C31B17" w:rsidP="00C31B17">
      <w:pPr>
        <w:tabs>
          <w:tab w:val="left" w:pos="709"/>
        </w:tabs>
        <w:suppressAutoHyphens/>
        <w:ind w:left="709"/>
        <w:jc w:val="both"/>
        <w:rPr>
          <w:color w:val="000000" w:themeColor="text1"/>
          <w:sz w:val="24"/>
          <w:szCs w:val="24"/>
        </w:rPr>
      </w:pPr>
      <w:r>
        <w:rPr>
          <w:color w:val="000000" w:themeColor="text1"/>
          <w:sz w:val="24"/>
          <w:szCs w:val="24"/>
        </w:rPr>
        <w:t>ПМП – паллиативная медицинская помощь;</w:t>
      </w:r>
    </w:p>
    <w:p w:rsidR="00C31B17" w:rsidRDefault="00C31B17" w:rsidP="00C31B17">
      <w:pPr>
        <w:tabs>
          <w:tab w:val="left" w:pos="709"/>
        </w:tabs>
        <w:suppressAutoHyphens/>
        <w:ind w:left="709"/>
        <w:jc w:val="both"/>
        <w:rPr>
          <w:color w:val="000000" w:themeColor="text1"/>
          <w:sz w:val="24"/>
          <w:szCs w:val="24"/>
        </w:rPr>
      </w:pPr>
      <w:r>
        <w:rPr>
          <w:color w:val="000000" w:themeColor="text1"/>
          <w:sz w:val="24"/>
          <w:szCs w:val="24"/>
        </w:rPr>
        <w:t xml:space="preserve">ФАП – фельдшерско-акушерский пункт. </w:t>
      </w:r>
    </w:p>
    <w:p w:rsidR="00C31B17" w:rsidRDefault="00C31B17">
      <w:pPr>
        <w:rPr>
          <w:b/>
        </w:rPr>
      </w:pPr>
    </w:p>
    <w:p w:rsidR="002D124E" w:rsidRDefault="002D124E">
      <w:pPr>
        <w:rPr>
          <w:b/>
        </w:rPr>
      </w:pPr>
    </w:p>
    <w:p w:rsidR="002D124E" w:rsidRPr="002D124E" w:rsidRDefault="002D124E" w:rsidP="002D124E">
      <w:pPr>
        <w:jc w:val="center"/>
        <w:rPr>
          <w:sz w:val="24"/>
          <w:szCs w:val="24"/>
        </w:rPr>
      </w:pPr>
      <w:r w:rsidRPr="002D124E">
        <w:rPr>
          <w:sz w:val="24"/>
          <w:szCs w:val="24"/>
        </w:rPr>
        <w:t>____________</w:t>
      </w:r>
      <w:r w:rsidR="00487F52">
        <w:rPr>
          <w:sz w:val="24"/>
          <w:szCs w:val="24"/>
        </w:rPr>
        <w:t>____</w:t>
      </w:r>
    </w:p>
    <w:p w:rsidR="002D124E" w:rsidRPr="002D124E" w:rsidRDefault="002D124E" w:rsidP="002D124E">
      <w:pPr>
        <w:autoSpaceDE w:val="0"/>
        <w:autoSpaceDN w:val="0"/>
        <w:jc w:val="both"/>
      </w:pPr>
    </w:p>
    <w:p w:rsidR="002D124E" w:rsidRPr="00140078" w:rsidRDefault="002D124E">
      <w:pPr>
        <w:rPr>
          <w:b/>
        </w:rPr>
      </w:pPr>
    </w:p>
    <w:sectPr w:rsidR="002D124E" w:rsidRPr="00140078" w:rsidSect="00242635">
      <w:pgSz w:w="16838" w:h="11906" w:orient="landscape"/>
      <w:pgMar w:top="1276" w:right="1134" w:bottom="426"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B7" w:rsidRDefault="000802B7" w:rsidP="00140078">
      <w:r>
        <w:separator/>
      </w:r>
    </w:p>
  </w:endnote>
  <w:endnote w:type="continuationSeparator" w:id="0">
    <w:p w:rsidR="000802B7" w:rsidRDefault="000802B7" w:rsidP="0014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B7" w:rsidRDefault="000802B7" w:rsidP="00140078">
      <w:r>
        <w:separator/>
      </w:r>
    </w:p>
  </w:footnote>
  <w:footnote w:type="continuationSeparator" w:id="0">
    <w:p w:rsidR="000802B7" w:rsidRDefault="000802B7" w:rsidP="0014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017776"/>
      <w:docPartObj>
        <w:docPartGallery w:val="Page Numbers (Top of Page)"/>
        <w:docPartUnique/>
      </w:docPartObj>
    </w:sdtPr>
    <w:sdtContent>
      <w:p w:rsidR="004459D5" w:rsidRDefault="004459D5">
        <w:pPr>
          <w:pStyle w:val="a6"/>
          <w:jc w:val="center"/>
        </w:pPr>
        <w:r>
          <w:fldChar w:fldCharType="begin"/>
        </w:r>
        <w:r>
          <w:instrText>PAGE   \* MERGEFORMAT</w:instrText>
        </w:r>
        <w:r>
          <w:fldChar w:fldCharType="separate"/>
        </w:r>
        <w:r w:rsidR="00CA1D5A">
          <w:rPr>
            <w:noProof/>
          </w:rPr>
          <w:t>50</w:t>
        </w:r>
        <w:r>
          <w:fldChar w:fldCharType="end"/>
        </w:r>
      </w:p>
    </w:sdtContent>
  </w:sdt>
  <w:p w:rsidR="004459D5" w:rsidRDefault="004459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D5" w:rsidRDefault="004459D5" w:rsidP="007934E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83323"/>
    <w:multiLevelType w:val="multilevel"/>
    <w:tmpl w:val="E084AA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07"/>
    <w:rsid w:val="00021F16"/>
    <w:rsid w:val="000802B7"/>
    <w:rsid w:val="00084CED"/>
    <w:rsid w:val="00140078"/>
    <w:rsid w:val="001D4035"/>
    <w:rsid w:val="00242635"/>
    <w:rsid w:val="002D124E"/>
    <w:rsid w:val="00340288"/>
    <w:rsid w:val="00373093"/>
    <w:rsid w:val="00436441"/>
    <w:rsid w:val="004459D5"/>
    <w:rsid w:val="00450F4D"/>
    <w:rsid w:val="00487F52"/>
    <w:rsid w:val="004C5D18"/>
    <w:rsid w:val="004E5568"/>
    <w:rsid w:val="004F5293"/>
    <w:rsid w:val="00535DA8"/>
    <w:rsid w:val="005D11AE"/>
    <w:rsid w:val="006600F4"/>
    <w:rsid w:val="00663136"/>
    <w:rsid w:val="006A4E10"/>
    <w:rsid w:val="006B074A"/>
    <w:rsid w:val="006E0C62"/>
    <w:rsid w:val="007707DE"/>
    <w:rsid w:val="007934E5"/>
    <w:rsid w:val="007B6B07"/>
    <w:rsid w:val="00811848"/>
    <w:rsid w:val="009B0A84"/>
    <w:rsid w:val="009C5787"/>
    <w:rsid w:val="009D2EB7"/>
    <w:rsid w:val="00A2040C"/>
    <w:rsid w:val="00A704BA"/>
    <w:rsid w:val="00A907B3"/>
    <w:rsid w:val="00A93C51"/>
    <w:rsid w:val="00A96EB0"/>
    <w:rsid w:val="00B121BC"/>
    <w:rsid w:val="00B60283"/>
    <w:rsid w:val="00B72D6B"/>
    <w:rsid w:val="00B75637"/>
    <w:rsid w:val="00BA4D81"/>
    <w:rsid w:val="00C10B53"/>
    <w:rsid w:val="00C31B17"/>
    <w:rsid w:val="00C34557"/>
    <w:rsid w:val="00C57F91"/>
    <w:rsid w:val="00C97C27"/>
    <w:rsid w:val="00CA1D5A"/>
    <w:rsid w:val="00D36226"/>
    <w:rsid w:val="00DA2C9E"/>
    <w:rsid w:val="00DB33E4"/>
    <w:rsid w:val="00DB6729"/>
    <w:rsid w:val="00DD1446"/>
    <w:rsid w:val="00E22490"/>
    <w:rsid w:val="00EC50B2"/>
    <w:rsid w:val="00F619C3"/>
    <w:rsid w:val="00F715EE"/>
    <w:rsid w:val="00FC1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7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96EB0"/>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A96E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E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96EB0"/>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A96E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A96EB0"/>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96EB0"/>
    <w:pPr>
      <w:spacing w:after="0" w:line="240" w:lineRule="auto"/>
    </w:pPr>
  </w:style>
  <w:style w:type="paragraph" w:styleId="a6">
    <w:name w:val="header"/>
    <w:basedOn w:val="a"/>
    <w:link w:val="a7"/>
    <w:uiPriority w:val="99"/>
    <w:unhideWhenUsed/>
    <w:rsid w:val="00140078"/>
    <w:pPr>
      <w:tabs>
        <w:tab w:val="center" w:pos="4677"/>
        <w:tab w:val="right" w:pos="9355"/>
      </w:tabs>
    </w:pPr>
  </w:style>
  <w:style w:type="character" w:customStyle="1" w:styleId="a7">
    <w:name w:val="Верхний колонтитул Знак"/>
    <w:basedOn w:val="a0"/>
    <w:link w:val="a6"/>
    <w:uiPriority w:val="99"/>
    <w:rsid w:val="00140078"/>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140078"/>
    <w:pPr>
      <w:tabs>
        <w:tab w:val="center" w:pos="4677"/>
        <w:tab w:val="right" w:pos="9355"/>
      </w:tabs>
    </w:pPr>
  </w:style>
  <w:style w:type="character" w:customStyle="1" w:styleId="a9">
    <w:name w:val="Нижний колонтитул Знак"/>
    <w:basedOn w:val="a0"/>
    <w:link w:val="a8"/>
    <w:uiPriority w:val="99"/>
    <w:rsid w:val="00140078"/>
    <w:rPr>
      <w:rFonts w:ascii="Times New Roman" w:eastAsia="Times New Roman" w:hAnsi="Times New Roman" w:cs="Times New Roman"/>
      <w:sz w:val="28"/>
      <w:szCs w:val="28"/>
      <w:lang w:eastAsia="ru-RU"/>
    </w:rPr>
  </w:style>
  <w:style w:type="paragraph" w:customStyle="1" w:styleId="ConsPlusNormal">
    <w:name w:val="ConsPlusNormal"/>
    <w:uiPriority w:val="99"/>
    <w:rsid w:val="0014007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40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0078"/>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140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40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1400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40078"/>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14007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
    <w:name w:val="Основной текст3"/>
    <w:basedOn w:val="a"/>
    <w:uiPriority w:val="99"/>
    <w:rsid w:val="00140078"/>
    <w:pPr>
      <w:widowControl w:val="0"/>
      <w:shd w:val="clear" w:color="auto" w:fill="FFFFFF"/>
      <w:spacing w:after="120" w:line="240" w:lineRule="atLeast"/>
    </w:pPr>
    <w:rPr>
      <w:color w:val="000000"/>
      <w:sz w:val="26"/>
      <w:szCs w:val="26"/>
    </w:rPr>
  </w:style>
  <w:style w:type="paragraph" w:styleId="aa">
    <w:name w:val="Revision"/>
    <w:hidden/>
    <w:uiPriority w:val="99"/>
    <w:semiHidden/>
    <w:rsid w:val="00140078"/>
    <w:pPr>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uiPriority w:val="99"/>
    <w:semiHidden/>
    <w:rsid w:val="00140078"/>
    <w:rPr>
      <w:rFonts w:ascii="Tahoma" w:hAnsi="Tahoma" w:cs="Tahoma"/>
      <w:sz w:val="16"/>
      <w:szCs w:val="16"/>
    </w:rPr>
  </w:style>
  <w:style w:type="character" w:customStyle="1" w:styleId="ac">
    <w:name w:val="Текст выноски Знак"/>
    <w:basedOn w:val="a0"/>
    <w:link w:val="ab"/>
    <w:uiPriority w:val="99"/>
    <w:semiHidden/>
    <w:rsid w:val="001400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7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96EB0"/>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A96E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E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96EB0"/>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A96E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A96EB0"/>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96EB0"/>
    <w:pPr>
      <w:spacing w:after="0" w:line="240" w:lineRule="auto"/>
    </w:pPr>
  </w:style>
  <w:style w:type="paragraph" w:styleId="a6">
    <w:name w:val="header"/>
    <w:basedOn w:val="a"/>
    <w:link w:val="a7"/>
    <w:uiPriority w:val="99"/>
    <w:unhideWhenUsed/>
    <w:rsid w:val="00140078"/>
    <w:pPr>
      <w:tabs>
        <w:tab w:val="center" w:pos="4677"/>
        <w:tab w:val="right" w:pos="9355"/>
      </w:tabs>
    </w:pPr>
  </w:style>
  <w:style w:type="character" w:customStyle="1" w:styleId="a7">
    <w:name w:val="Верхний колонтитул Знак"/>
    <w:basedOn w:val="a0"/>
    <w:link w:val="a6"/>
    <w:uiPriority w:val="99"/>
    <w:rsid w:val="00140078"/>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140078"/>
    <w:pPr>
      <w:tabs>
        <w:tab w:val="center" w:pos="4677"/>
        <w:tab w:val="right" w:pos="9355"/>
      </w:tabs>
    </w:pPr>
  </w:style>
  <w:style w:type="character" w:customStyle="1" w:styleId="a9">
    <w:name w:val="Нижний колонтитул Знак"/>
    <w:basedOn w:val="a0"/>
    <w:link w:val="a8"/>
    <w:uiPriority w:val="99"/>
    <w:rsid w:val="00140078"/>
    <w:rPr>
      <w:rFonts w:ascii="Times New Roman" w:eastAsia="Times New Roman" w:hAnsi="Times New Roman" w:cs="Times New Roman"/>
      <w:sz w:val="28"/>
      <w:szCs w:val="28"/>
      <w:lang w:eastAsia="ru-RU"/>
    </w:rPr>
  </w:style>
  <w:style w:type="paragraph" w:customStyle="1" w:styleId="ConsPlusNormal">
    <w:name w:val="ConsPlusNormal"/>
    <w:uiPriority w:val="99"/>
    <w:rsid w:val="0014007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40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0078"/>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140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40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1400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40078"/>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14007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
    <w:name w:val="Основной текст3"/>
    <w:basedOn w:val="a"/>
    <w:uiPriority w:val="99"/>
    <w:rsid w:val="00140078"/>
    <w:pPr>
      <w:widowControl w:val="0"/>
      <w:shd w:val="clear" w:color="auto" w:fill="FFFFFF"/>
      <w:spacing w:after="120" w:line="240" w:lineRule="atLeast"/>
    </w:pPr>
    <w:rPr>
      <w:color w:val="000000"/>
      <w:sz w:val="26"/>
      <w:szCs w:val="26"/>
    </w:rPr>
  </w:style>
  <w:style w:type="paragraph" w:styleId="aa">
    <w:name w:val="Revision"/>
    <w:hidden/>
    <w:uiPriority w:val="99"/>
    <w:semiHidden/>
    <w:rsid w:val="00140078"/>
    <w:pPr>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uiPriority w:val="99"/>
    <w:semiHidden/>
    <w:rsid w:val="00140078"/>
    <w:rPr>
      <w:rFonts w:ascii="Tahoma" w:hAnsi="Tahoma" w:cs="Tahoma"/>
      <w:sz w:val="16"/>
      <w:szCs w:val="16"/>
    </w:rPr>
  </w:style>
  <w:style w:type="character" w:customStyle="1" w:styleId="ac">
    <w:name w:val="Текст выноски Знак"/>
    <w:basedOn w:val="a0"/>
    <w:link w:val="ab"/>
    <w:uiPriority w:val="99"/>
    <w:semiHidden/>
    <w:rsid w:val="001400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565064DA8EE4E673BCF6FF969AAA4E7689B0816D0ECC3CAA40160874543381B5DD02469E7206CFC607B71F4C7DEC190EAnAp3M" TargetMode="External"/><Relationship Id="rId4" Type="http://schemas.microsoft.com/office/2007/relationships/stylesWithEffects" Target="stylesWithEffects.xml"/><Relationship Id="rId9" Type="http://schemas.openxmlformats.org/officeDocument/2006/relationships/hyperlink" Target="consultantplus://offline/ref=6565064DA8EE4E673BCF6FF969AAA4E7689B0816D0ECC2CFAC0460874543381B5DD02469E7206CFC607B71F4C7DEC190EAnAp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2F86-506A-4D80-A880-C9FD1F5C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50</Pages>
  <Words>11031</Words>
  <Characters>62882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Кулябин Евгений Владимирович</dc:creator>
  <cp:keywords/>
  <dc:description/>
  <cp:lastModifiedBy>slobodina_ai</cp:lastModifiedBy>
  <cp:revision>12</cp:revision>
  <cp:lastPrinted>2022-12-29T10:52:00Z</cp:lastPrinted>
  <dcterms:created xsi:type="dcterms:W3CDTF">2022-12-15T06:24:00Z</dcterms:created>
  <dcterms:modified xsi:type="dcterms:W3CDTF">2023-01-09T07:25:00Z</dcterms:modified>
</cp:coreProperties>
</file>