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1D5367" w14:textId="4B6D6F8A" w:rsidR="00906D80" w:rsidRDefault="00906D80" w:rsidP="00542354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4C5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B155953" w14:textId="77777777" w:rsidR="00906D80" w:rsidRDefault="00906D80" w:rsidP="00542354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10CD38" w14:textId="4BE46C4C" w:rsidR="00906D80" w:rsidRDefault="00906D80" w:rsidP="00542354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  <w:r w:rsidR="00FF52F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</w:p>
    <w:p w14:paraId="089DD828" w14:textId="77777777" w:rsidR="00906D80" w:rsidRDefault="00906D80" w:rsidP="00542354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7A1EEB" w14:textId="77777777" w:rsidR="00906D80" w:rsidRDefault="00906D80" w:rsidP="00542354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</w:t>
      </w:r>
    </w:p>
    <w:p w14:paraId="2A00F38A" w14:textId="77777777" w:rsidR="00542354" w:rsidRPr="007C020D" w:rsidRDefault="00906D80" w:rsidP="00F21834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Кировской области </w:t>
      </w:r>
    </w:p>
    <w:p w14:paraId="018BCAA1" w14:textId="705C0F72" w:rsidR="00906D80" w:rsidRDefault="00906D80" w:rsidP="00542354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B6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28.04.2022 </w:t>
      </w:r>
      <w:r w:rsidR="00542354" w:rsidRPr="007C0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5B64E0">
        <w:rPr>
          <w:rFonts w:ascii="Times New Roman" w:eastAsia="Times New Roman" w:hAnsi="Times New Roman" w:cs="Times New Roman"/>
          <w:sz w:val="28"/>
          <w:szCs w:val="28"/>
          <w:lang w:eastAsia="ru-RU"/>
        </w:rPr>
        <w:t>203-П</w:t>
      </w:r>
    </w:p>
    <w:p w14:paraId="6AE93FA1" w14:textId="77777777" w:rsidR="00906D80" w:rsidRDefault="00906D80" w:rsidP="00906D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3AE5B9" w14:textId="77777777" w:rsidR="00906D80" w:rsidRDefault="00906D80" w:rsidP="00906D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8BAE52" w14:textId="77777777" w:rsidR="00906D80" w:rsidRDefault="00906D80" w:rsidP="006E1EAC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AB3789" w14:textId="53273AF4" w:rsidR="00906D80" w:rsidRDefault="00561718" w:rsidP="00906D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hyperlink r:id="rId7" w:history="1">
        <w:r w:rsidR="00072984">
          <w:rPr>
            <w:rStyle w:val="a3"/>
            <w:rFonts w:ascii="Times New Roman" w:eastAsia="Times New Roman" w:hAnsi="Times New Roman" w:cs="Times New Roman"/>
            <w:b/>
            <w:bCs/>
            <w:color w:val="auto"/>
            <w:sz w:val="28"/>
            <w:szCs w:val="28"/>
            <w:u w:val="none"/>
            <w:lang w:eastAsia="ru-RU"/>
          </w:rPr>
          <w:t>ИЗМЕНЕНИЯ</w:t>
        </w:r>
      </w:hyperlink>
    </w:p>
    <w:p w14:paraId="38656255" w14:textId="6123829E" w:rsidR="00AA64CC" w:rsidRDefault="00072984" w:rsidP="00D06BCF">
      <w:pPr>
        <w:autoSpaceDE w:val="0"/>
        <w:autoSpaceDN w:val="0"/>
        <w:adjustRightInd w:val="0"/>
        <w:spacing w:after="36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</w:t>
      </w:r>
      <w:r w:rsidR="009E1D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оложени</w:t>
      </w:r>
      <w:r w:rsidR="00FF52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920CA2" w:rsidRPr="00920C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 региональном государственном контроле (надзоре) </w:t>
      </w:r>
      <w:r w:rsidR="00731109" w:rsidRPr="007311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 регулируемыми государством ценами (тарифами) в электроэнергетике</w:t>
      </w:r>
    </w:p>
    <w:p w14:paraId="489AE994" w14:textId="247A1DB0" w:rsidR="00375A02" w:rsidRDefault="00F942B1" w:rsidP="00AA64C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75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Пункт 6 </w:t>
      </w:r>
      <w:r w:rsidR="00375A02" w:rsidRPr="00375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изложить в следующей редакции:</w:t>
      </w:r>
    </w:p>
    <w:p w14:paraId="1FFAB0ED" w14:textId="6A3A0AB1" w:rsidR="00375A02" w:rsidRPr="00375A02" w:rsidRDefault="00375A02" w:rsidP="00375A0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F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9E1D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="00971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5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 объектов контроля (надзора) осуществляется службой с использованием федеральной государственной информационной системы «Единая информационно-аналитическая система» посредством ведения перечня объектов контроля (надзора), который должен содержать следующую информацию:</w:t>
      </w:r>
    </w:p>
    <w:p w14:paraId="6F623116" w14:textId="77777777" w:rsidR="00375A02" w:rsidRPr="00375A02" w:rsidRDefault="00375A02" w:rsidP="00375A0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полное наименование юридического лица, фамилию, имя и отчество (последнее – при наличии) индивидуального предпринимателя;</w:t>
      </w:r>
    </w:p>
    <w:p w14:paraId="250213A7" w14:textId="77777777" w:rsidR="00375A02" w:rsidRPr="00375A02" w:rsidRDefault="00375A02" w:rsidP="00375A0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государственный регистрационный номер юридического лица или индивидуального предпринимателя;</w:t>
      </w:r>
    </w:p>
    <w:p w14:paraId="5BB8AE7B" w14:textId="77777777" w:rsidR="00375A02" w:rsidRPr="00375A02" w:rsidRDefault="00375A02" w:rsidP="00375A0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 места нахождения и осуществления деятельности юридического лица, индивидуального предпринимателя и используемых ими производственных объектов;</w:t>
      </w:r>
    </w:p>
    <w:p w14:paraId="570A8318" w14:textId="77777777" w:rsidR="00375A02" w:rsidRPr="00375A02" w:rsidRDefault="00375A02" w:rsidP="00375A0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 (виды) деятельности в соответствии с Общероссийским классификатором видов экономической деятельности;</w:t>
      </w:r>
    </w:p>
    <w:p w14:paraId="49540476" w14:textId="77777777" w:rsidR="00375A02" w:rsidRPr="00375A02" w:rsidRDefault="00375A02" w:rsidP="00375A0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 о регулируемых сферах деятельности, а также об основаниях введения регулирования деятельности  юридического лица, индивидуального предпринимателя.</w:t>
      </w:r>
    </w:p>
    <w:p w14:paraId="65DE7BBD" w14:textId="5E762901" w:rsidR="00375A02" w:rsidRDefault="00375A02" w:rsidP="00375A0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Размещение перечня объектов контроля (надзора) должно осуществляться с учетом требований законодательства Российской Федерации о государственной и иной охраняемой законом тайне</w:t>
      </w:r>
      <w:r w:rsidR="00F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375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0E0D59B" w14:textId="0B1E285E" w:rsidR="00375A02" w:rsidRDefault="00375A02" w:rsidP="00375A0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Пункт 7 исключить.</w:t>
      </w:r>
    </w:p>
    <w:p w14:paraId="2DBD8491" w14:textId="227F3F77" w:rsidR="00F73247" w:rsidRDefault="00D67A80" w:rsidP="00FA59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FA5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 п</w:t>
      </w:r>
      <w:r w:rsidR="00F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ункт</w:t>
      </w:r>
      <w:r w:rsidR="00FA5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F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13</w:t>
      </w:r>
      <w:r w:rsidR="00FA5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</w:t>
      </w:r>
      <w:r w:rsidR="00902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FA5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902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FA59AC" w:rsidRPr="00FA5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</w:t>
      </w:r>
      <w:r w:rsidR="00413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FA5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FA59AC" w:rsidRPr="00FA5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заменить слов</w:t>
      </w:r>
      <w:r w:rsidR="00DA7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</w:t>
      </w:r>
      <w:r w:rsidR="00FA5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5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</w:t>
      </w:r>
      <w:r w:rsidR="00902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FA59AC" w:rsidRPr="00FA5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</w:t>
      </w:r>
      <w:r w:rsidR="00413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FA59AC" w:rsidRPr="00FA5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5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902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59AC" w:rsidRPr="00FA5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FA5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14:paraId="7DA7C212" w14:textId="1D81B888" w:rsidR="00F73247" w:rsidRPr="00F73247" w:rsidRDefault="00F73247" w:rsidP="00F7324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F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Пункт 14 изложить в следующей редакции: </w:t>
      </w:r>
    </w:p>
    <w:p w14:paraId="684B32AC" w14:textId="60344FA7" w:rsidR="00F73247" w:rsidRDefault="00F73247" w:rsidP="00F7324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2B6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14. </w:t>
      </w:r>
      <w:r w:rsidRPr="00F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осуществлении регионального государственного контроля (надзора) плановые контрольные (надзорные) мероприятия не проводятся».</w:t>
      </w:r>
    </w:p>
    <w:p w14:paraId="16870A60" w14:textId="528CBBA2" w:rsidR="008146D1" w:rsidRDefault="008146D1" w:rsidP="00F7324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Пункт 20 изложить в следующей редакции: </w:t>
      </w:r>
    </w:p>
    <w:p w14:paraId="55A5BE92" w14:textId="50BF5BF1" w:rsidR="008146D1" w:rsidRDefault="008146D1" w:rsidP="00940A0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940A06" w:rsidRPr="00940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 Служба ежегодно осуществляет обобщение правоприменительной практики и не позднее 1 марта года, следующего за отчетным, обеспечивает подготовку доклада, содержащего результаты обобщения правоприменительной практики службы за предшествующий календарный год, который  утверждается приказом руководителя службы до 12 марта года, следующего за отчетным,  и размещается на сайте службы не позднее 3 дней со дня его утверждения</w:t>
      </w:r>
      <w:r w:rsidRPr="00940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14:paraId="41EB2E4E" w14:textId="40179691" w:rsidR="008146D1" w:rsidRDefault="008146D1" w:rsidP="008146D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r w:rsidR="00902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ункт 2</w:t>
      </w:r>
      <w:r w:rsidR="00561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971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</w:t>
      </w:r>
      <w:r w:rsidR="00902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028D4" w:rsidRPr="00902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абзаца</w:t>
      </w:r>
      <w:r w:rsidR="00971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4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шестого</w:t>
      </w:r>
      <w:r w:rsidR="00971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дополнить абзацем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</w:t>
      </w:r>
      <w:r w:rsidR="00971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содержания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20275BC7" w14:textId="2811F42C" w:rsidR="008146D1" w:rsidRPr="008146D1" w:rsidRDefault="008146D1" w:rsidP="0097191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814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случаях невозможности установления из представленных контролируемым лицом документов лица службы, осуществляюще</w:t>
      </w:r>
      <w:r w:rsidR="002E0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814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региональный государственный контроль (надзор), направивше</w:t>
      </w:r>
      <w:r w:rsidR="002E0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814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предостережение, возражение в отношении предостережения возвращается контролируемому лицу без рассмотрения с указанием причин невозможности рассмотрения и разъяснением порядка надлежащего обращения</w:t>
      </w:r>
      <w:r w:rsidR="00971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814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A8A713B" w14:textId="1C052CC3" w:rsidR="00561784" w:rsidRDefault="00561784" w:rsidP="008146D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561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90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B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561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ункт</w:t>
      </w:r>
      <w:r w:rsidR="00445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561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23</w:t>
      </w:r>
      <w:r w:rsidR="00445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24 </w:t>
      </w:r>
      <w:r w:rsidRPr="00561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изложить в следующей редакции:</w:t>
      </w:r>
    </w:p>
    <w:p w14:paraId="3959FA01" w14:textId="743971A6" w:rsidR="002B187D" w:rsidRPr="002B187D" w:rsidRDefault="00561784" w:rsidP="002B187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A07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23. </w:t>
      </w:r>
      <w:r w:rsidR="002B187D" w:rsidRPr="002B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Лица службы, осуществляющие региональный государственный контроль (надзор), проводят консультирование контролируемых лиц в письменной форме при их письменном обращении либо в устной форме по телефону, посредством видео-конференц-связи или на личном приеме у лица </w:t>
      </w:r>
      <w:r w:rsidR="002B187D" w:rsidRPr="002B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службы, осуществляющего региональный государственный контроль (надзор), а также в ходе проведения контрольного (надзорного) мероприятия</w:t>
      </w:r>
      <w:r w:rsidR="00940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публичного мероприятия</w:t>
      </w:r>
      <w:r w:rsidR="002B187D" w:rsidRPr="002B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BD8DC78" w14:textId="77777777" w:rsidR="002B187D" w:rsidRPr="002B187D" w:rsidRDefault="002B187D" w:rsidP="002B187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Лицами службы, осуществляющими региональный государственный контроль (надзор), проводится консультирование, в том числе письменное, по следующим вопросам:</w:t>
      </w:r>
    </w:p>
    <w:p w14:paraId="598EB4D8" w14:textId="77777777" w:rsidR="002B187D" w:rsidRPr="002B187D" w:rsidRDefault="002B187D" w:rsidP="002B187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 обязательных требований, их содержание и последствия их изменения;</w:t>
      </w:r>
    </w:p>
    <w:p w14:paraId="52BCA6B9" w14:textId="77777777" w:rsidR="002B187D" w:rsidRPr="002B187D" w:rsidRDefault="002B187D" w:rsidP="002B187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необходимые организационные и (или) технические мероприятия, которые должны реализовать контролируемые лица для соблюдения новых обязательных требований;</w:t>
      </w:r>
    </w:p>
    <w:p w14:paraId="2A54E265" w14:textId="4C1696D2" w:rsidR="002B187D" w:rsidRPr="002B187D" w:rsidRDefault="002B187D" w:rsidP="002B187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осуществления регионального госу</w:t>
      </w:r>
      <w:r w:rsidR="00F52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дарственного контроля (надзора).</w:t>
      </w:r>
    </w:p>
    <w:p w14:paraId="354CECA0" w14:textId="1B8084ED" w:rsidR="00561784" w:rsidRPr="00561784" w:rsidRDefault="002B187D" w:rsidP="002B187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если в течение календарного года поступило </w:t>
      </w:r>
      <w:r w:rsidR="00445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2B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более однотипных (по одним и тем же вопросам) обращений от различных контролируемых лиц, консультирование по таким обращениям осуществляется посредством размещения на сайте службы письменного разъяснения, подписанного руководителем (заместителем руководителя) службы, без указания в таком разъяснении сведений, отнесенных 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категории ограниченного доступа</w:t>
      </w:r>
      <w:r w:rsidR="00990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E45299E" w14:textId="6C26743B" w:rsidR="00561784" w:rsidRPr="00561784" w:rsidRDefault="00445903" w:rsidP="0056178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B6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24. </w:t>
      </w:r>
      <w:r w:rsidR="00561784" w:rsidRPr="00561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Профилактический визит проводится уполномоченным лицом службы, осуществляющим региональный государственный контроль (надзор), в форме профилактической беседы по месту осуществления деятельности контролируемого лица либо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561784" w:rsidRPr="00561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 w:rsidR="00561784" w:rsidRPr="00561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61784" w:rsidRPr="00561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видео-конференц-связи.</w:t>
      </w:r>
    </w:p>
    <w:p w14:paraId="5E5A41FA" w14:textId="77777777" w:rsidR="00561784" w:rsidRPr="00561784" w:rsidRDefault="00561784" w:rsidP="0056178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Обязательные профилактические визиты проводятся в отношении контролируемых лиц, приступающих к осуществлению регулируемой деятельности, в срок не позднее чем в течение 1 года со дня начала такой деятельности.</w:t>
      </w:r>
    </w:p>
    <w:p w14:paraId="47A1FAC6" w14:textId="77777777" w:rsidR="00561784" w:rsidRPr="00561784" w:rsidRDefault="00561784" w:rsidP="0056178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Служба направляет контролируемому лицу уведомление о проведении обязательного профилактического визита не позднее чем за 5 рабочих дней до даты его проведения.</w:t>
      </w:r>
    </w:p>
    <w:p w14:paraId="20A74E6F" w14:textId="1A45E10A" w:rsidR="00561784" w:rsidRPr="00561784" w:rsidRDefault="00561784" w:rsidP="002B667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Контролируемое лицо вправе отказаться от проведения обязательного профилактического визита, уведомив</w:t>
      </w:r>
      <w:r w:rsidR="002B6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этом службу не позднее чем </w:t>
      </w:r>
      <w:r w:rsidR="00445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1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3 рабочих дня до даты его проведения.</w:t>
      </w:r>
    </w:p>
    <w:p w14:paraId="4D78BB62" w14:textId="23869FAC" w:rsidR="00561784" w:rsidRPr="00561784" w:rsidRDefault="00561784" w:rsidP="0056178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Продолжительность проведения обязательного профилактического визита не может превышать </w:t>
      </w:r>
      <w:r w:rsidR="00445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561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рабочий день.</w:t>
      </w:r>
    </w:p>
    <w:p w14:paraId="3E4E60C2" w14:textId="796A65C2" w:rsidR="00561784" w:rsidRDefault="00561784" w:rsidP="0056178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проведения обязательного профилактического визита контролируемое лицо информируется по вопросам содержания применяемых к деятельности контролируемого лица либо принадлежащим ему объектам контроля (надзора) новых нормативных правовых актов, устанавливающих обязательные требования, внесенные изменения в нормативные правовые акты, а также сроки и порядок вступления их в силу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561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0A37E4C" w14:textId="7037E3B4" w:rsidR="00561784" w:rsidRDefault="00EC0B05" w:rsidP="0056178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561784" w:rsidRPr="00561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Пункт </w:t>
      </w:r>
      <w:r w:rsidR="00561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 w:rsidR="00561784" w:rsidRPr="00561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исключить.</w:t>
      </w:r>
    </w:p>
    <w:p w14:paraId="75DA6BF5" w14:textId="22C6CC97" w:rsidR="00F12CA5" w:rsidRDefault="00EC0B05" w:rsidP="0056178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F12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12CA5" w:rsidRPr="00F12CA5">
        <w:t xml:space="preserve"> </w:t>
      </w:r>
      <w:r w:rsidR="00572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F12CA5" w:rsidRPr="00F12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ункт 2</w:t>
      </w:r>
      <w:r w:rsidR="00572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F12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12CA5" w:rsidRPr="00F12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изложить в следующей редакции:</w:t>
      </w:r>
    </w:p>
    <w:p w14:paraId="7C3DFD1C" w14:textId="0D1A7AEB" w:rsidR="0057282B" w:rsidRPr="0057282B" w:rsidRDefault="00F12CA5" w:rsidP="0057282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E4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27. </w:t>
      </w:r>
      <w:r w:rsidR="0057282B" w:rsidRPr="00572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 за соблюдением обязательных требований и выездные проверки с целью фиксации доказательств нарушений обязательных требований могут проводиться лицами службы, уполномоченными на проведение конкретного контрольного (надзорного) мероприятия, с применением фотосъемки, аудио- и видеозаписи.</w:t>
      </w:r>
    </w:p>
    <w:p w14:paraId="71240F9C" w14:textId="77777777" w:rsidR="0057282B" w:rsidRPr="0057282B" w:rsidRDefault="0057282B" w:rsidP="0057282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Фотографии, аудио- и видеозаписи, используемые для фиксации доказательств нарушений обязательных требований, должны позволять однозначно идентифицировать объект фиксации, отражающий нарушение обязательных требований. Фотографии, аудио- и видеозаписи, используемые для доказательств нарушений обязательных требований, прикладываются к акту контрольного (надзорного) мероприятия (далее – акт).</w:t>
      </w:r>
    </w:p>
    <w:p w14:paraId="0F77B7DB" w14:textId="77777777" w:rsidR="0057282B" w:rsidRDefault="0057282B" w:rsidP="0057282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 проведении фотосъемки, аудио- и видеозаписи и использованных для этих целей технических средствах отражается в акте.</w:t>
      </w:r>
    </w:p>
    <w:p w14:paraId="67EB4B4D" w14:textId="3E444F37" w:rsidR="007367A1" w:rsidRPr="0057282B" w:rsidRDefault="007367A1" w:rsidP="0057282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14:paraId="7ED4FA7C" w14:textId="77777777" w:rsidR="0057282B" w:rsidRPr="0057282B" w:rsidRDefault="0057282B" w:rsidP="0057282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требований.</w:t>
      </w:r>
    </w:p>
    <w:p w14:paraId="4B9A7483" w14:textId="47511038" w:rsidR="0057282B" w:rsidRPr="0057282B" w:rsidRDefault="0057282B" w:rsidP="0057282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Аудио- и</w:t>
      </w:r>
      <w:r w:rsidR="00524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Pr="00572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видеозапись осуществляется в ходе проведения контрольного (над</w:t>
      </w:r>
      <w:r w:rsidR="00EC0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зорного) мероприятия непрерывно</w:t>
      </w:r>
      <w:r w:rsidRPr="00572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уведомлением в начале и конце аудио- или видеозаписи о дате, месте, времени начала и окончания осуществления аудио- или видеозаписи.</w:t>
      </w:r>
    </w:p>
    <w:p w14:paraId="7F749D07" w14:textId="77777777" w:rsidR="0057282B" w:rsidRPr="0057282B" w:rsidRDefault="0057282B" w:rsidP="0057282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аудио- или видеозаписи подробно фиксируются и указываются место и характер выявленного нарушения обязательных требований.</w:t>
      </w:r>
    </w:p>
    <w:p w14:paraId="0F022C3D" w14:textId="3B54CDB2" w:rsidR="00F12CA5" w:rsidRDefault="0057282B" w:rsidP="0057282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государственной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иной охраняемой законом тайне</w:t>
      </w:r>
      <w:r w:rsidR="00F12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F12CA5" w:rsidRPr="00F12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F63F8D6" w14:textId="025057B7" w:rsidR="0057282B" w:rsidRDefault="0057282B" w:rsidP="0057282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EC0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Дополнить пунктом 27</w:t>
      </w:r>
      <w:r w:rsidR="00940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следующего содержания:</w:t>
      </w:r>
    </w:p>
    <w:p w14:paraId="5AF07711" w14:textId="4FB921C2" w:rsidR="0057282B" w:rsidRDefault="0057282B" w:rsidP="0057282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A07247" w:rsidRPr="00A07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</w:t>
      </w:r>
      <w:r w:rsidR="00940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A07247" w:rsidRPr="00A07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736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07247" w:rsidRPr="00A07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72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 за соблюдением обязательных требований проводится на постоянной основе без взаимодействия с контролируемыми лицами путем сбора, анализа данных об объектах контроля (надзора), имеющихся у службы,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</w:t>
      </w:r>
      <w:r w:rsidR="008C3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72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данных, содержащихся в государственных и муниципальных информационных системах, данных из сети «Интернет», иных общедоступных данных, а также данных,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аписи».</w:t>
      </w:r>
    </w:p>
    <w:p w14:paraId="18EB6FB6" w14:textId="3BC136FC" w:rsidR="00C401C5" w:rsidRDefault="00C401C5" w:rsidP="0056178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EC0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EC0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EC0B05" w:rsidRPr="00EC0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бзац девятый</w:t>
      </w:r>
      <w:r w:rsidR="005E6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C40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ункт</w:t>
      </w:r>
      <w:r w:rsidR="00EC0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40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940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изложить в следующей редакции:</w:t>
      </w:r>
    </w:p>
    <w:p w14:paraId="26AC395C" w14:textId="75319926" w:rsidR="00517513" w:rsidRDefault="00C401C5" w:rsidP="005E600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C40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отношении одного контролируемого лица, относящегося к субъекту малого предпринимательства, общий срок взаимодействия в ходе проведения выездной проверки не может превышать 50 часов для малого предприятия и 15 часов для микропредприятия, за исключением выездной проверки, </w:t>
      </w:r>
      <w:r w:rsidRPr="00C40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основанием для проведения которой является пункт 6 части 1 статьи 57 Федерального закона от 31.07.2020 № 248-ФЗ и которая для микропредприятия не может продолжаться более 40 часов. Срок проведения выездной проверки в отношении контролируемого лица, осуществляющего свою деятельность на территориях нескольких субъектов Российской Федерации, устанавливается отдельно по каждому филиалу, представительству или обособленному структурному подразделению организации или производственному объект</w:t>
      </w:r>
      <w:r w:rsidR="005E6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у, но не более 10 рабочих дней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C40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509CF6D" w14:textId="59EA2F2B" w:rsidR="00EC0B05" w:rsidRPr="00EC0B05" w:rsidRDefault="00EC0B05" w:rsidP="00EC0B0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EC0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 Дополнить пунктом 35 следующего содержания:</w:t>
      </w:r>
    </w:p>
    <w:p w14:paraId="1AA2ADCA" w14:textId="7D064482" w:rsidR="00EC0B05" w:rsidRDefault="00EC0B05" w:rsidP="00EC0B0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«35. Перечень ключевых показателей регионального государственного контроля (надзора) за регулируемыми государством ценами (тарифами) в электроэнергетике и их целевых значений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</w:t>
      </w:r>
      <w:r w:rsidRPr="00EC0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приложении № 2».</w:t>
      </w:r>
    </w:p>
    <w:p w14:paraId="7492EFB3" w14:textId="132BDBC8" w:rsidR="00FB6CF3" w:rsidRPr="00FA59AC" w:rsidRDefault="00FB6CF3" w:rsidP="00FA59A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572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FB6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EC0B05" w:rsidRPr="00EC0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 изменени</w:t>
      </w:r>
      <w:r w:rsidR="00ED4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EC0B05" w:rsidRPr="00EC0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критерии отнесения объектов контроля (надзора) к категории риска в рамках осуществления регионального государственного контроля (надзора)</w:t>
      </w:r>
      <w:r w:rsidR="00EC0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C0B05" w:rsidRPr="00EC0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регулируемыми государством ценами (тарифами) в электроэнергетике</w:t>
      </w:r>
      <w:r w:rsidRPr="00FB6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C0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к Положению), заменив</w:t>
      </w:r>
      <w:r w:rsidRPr="00FB6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</w:t>
      </w:r>
      <w:r w:rsidR="00EC0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FB6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«Приложение к Положению» слов</w:t>
      </w:r>
      <w:r w:rsidR="00971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ами </w:t>
      </w:r>
      <w:r w:rsidR="00524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71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«Приложение №</w:t>
      </w:r>
      <w:r w:rsidR="00145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71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к Положению»</w:t>
      </w:r>
      <w:r w:rsidRPr="00FB6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043F6A9" w14:textId="6425A8F4" w:rsidR="006C6059" w:rsidRDefault="006C6059" w:rsidP="00EC0B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C0B0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C0B05" w:rsidRPr="00EC0B0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перечнем ключевых показателей регионального государственного контроля (надзора) за регулируемыми государством ценами (тарифами) в электроэнергетике</w:t>
      </w:r>
      <w:r w:rsidR="00EC0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их целевых значений </w:t>
      </w:r>
      <w:r w:rsidR="00EC0B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C0B05" w:rsidRPr="00EC0B05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№ 2 к Положению) согласно приложению</w:t>
      </w:r>
      <w:r w:rsidRPr="006C60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83EA096" w14:textId="14FB0224" w:rsidR="00F23FE2" w:rsidRPr="00971916" w:rsidRDefault="00F77C9B" w:rsidP="00EC0B05">
      <w:pPr>
        <w:autoSpaceDE w:val="0"/>
        <w:autoSpaceDN w:val="0"/>
        <w:adjustRightInd w:val="0"/>
        <w:spacing w:before="720"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C9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sectPr w:rsidR="00F23FE2" w:rsidRPr="00971916" w:rsidSect="00D06B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10CBD2" w14:textId="77777777" w:rsidR="00561718" w:rsidRDefault="00561718" w:rsidP="00BE63A8">
      <w:pPr>
        <w:spacing w:after="0" w:line="240" w:lineRule="auto"/>
      </w:pPr>
      <w:r>
        <w:separator/>
      </w:r>
    </w:p>
  </w:endnote>
  <w:endnote w:type="continuationSeparator" w:id="0">
    <w:p w14:paraId="365B4ABA" w14:textId="77777777" w:rsidR="00561718" w:rsidRDefault="00561718" w:rsidP="00BE6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B8CC7C" w14:textId="77777777" w:rsidR="002B187D" w:rsidRDefault="002B187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DAC795" w14:textId="77777777" w:rsidR="002B187D" w:rsidRDefault="002B187D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5A2D22" w14:textId="77777777" w:rsidR="002B187D" w:rsidRDefault="002B187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820C12" w14:textId="77777777" w:rsidR="00561718" w:rsidRDefault="00561718" w:rsidP="00BE63A8">
      <w:pPr>
        <w:spacing w:after="0" w:line="240" w:lineRule="auto"/>
      </w:pPr>
      <w:r>
        <w:separator/>
      </w:r>
    </w:p>
  </w:footnote>
  <w:footnote w:type="continuationSeparator" w:id="0">
    <w:p w14:paraId="35C06299" w14:textId="77777777" w:rsidR="00561718" w:rsidRDefault="00561718" w:rsidP="00BE6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169285" w14:textId="77777777" w:rsidR="002B187D" w:rsidRDefault="002B187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913440"/>
    </w:sdtPr>
    <w:sdtEndPr>
      <w:rPr>
        <w:rFonts w:ascii="Times New Roman" w:hAnsi="Times New Roman" w:cs="Times New Roman"/>
      </w:rPr>
    </w:sdtEndPr>
    <w:sdtContent>
      <w:p w14:paraId="27B27FC4" w14:textId="77777777" w:rsidR="002B187D" w:rsidRPr="00BE63A8" w:rsidRDefault="002B187D">
        <w:pPr>
          <w:pStyle w:val="a4"/>
          <w:jc w:val="center"/>
          <w:rPr>
            <w:rFonts w:ascii="Times New Roman" w:hAnsi="Times New Roman" w:cs="Times New Roman"/>
          </w:rPr>
        </w:pPr>
        <w:r w:rsidRPr="00BE63A8">
          <w:rPr>
            <w:rFonts w:ascii="Times New Roman" w:hAnsi="Times New Roman" w:cs="Times New Roman"/>
          </w:rPr>
          <w:fldChar w:fldCharType="begin"/>
        </w:r>
        <w:r w:rsidRPr="00BE63A8">
          <w:rPr>
            <w:rFonts w:ascii="Times New Roman" w:hAnsi="Times New Roman" w:cs="Times New Roman"/>
          </w:rPr>
          <w:instrText>PAGE   \* MERGEFORMAT</w:instrText>
        </w:r>
        <w:r w:rsidRPr="00BE63A8">
          <w:rPr>
            <w:rFonts w:ascii="Times New Roman" w:hAnsi="Times New Roman" w:cs="Times New Roman"/>
          </w:rPr>
          <w:fldChar w:fldCharType="separate"/>
        </w:r>
        <w:r w:rsidR="005B64E0">
          <w:rPr>
            <w:rFonts w:ascii="Times New Roman" w:hAnsi="Times New Roman" w:cs="Times New Roman"/>
            <w:noProof/>
          </w:rPr>
          <w:t>6</w:t>
        </w:r>
        <w:r w:rsidRPr="00BE63A8">
          <w:rPr>
            <w:rFonts w:ascii="Times New Roman" w:hAnsi="Times New Roman" w:cs="Times New Roman"/>
          </w:rPr>
          <w:fldChar w:fldCharType="end"/>
        </w:r>
      </w:p>
    </w:sdtContent>
  </w:sdt>
  <w:p w14:paraId="05DC4CFC" w14:textId="77777777" w:rsidR="002B187D" w:rsidRDefault="002B187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D38051" w14:textId="77777777" w:rsidR="002B187D" w:rsidRDefault="002B187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D80"/>
    <w:rsid w:val="00072984"/>
    <w:rsid w:val="00082BF2"/>
    <w:rsid w:val="000835CD"/>
    <w:rsid w:val="0008792D"/>
    <w:rsid w:val="00094828"/>
    <w:rsid w:val="000B4DDA"/>
    <w:rsid w:val="000D419F"/>
    <w:rsid w:val="000D4357"/>
    <w:rsid w:val="00101643"/>
    <w:rsid w:val="00126A95"/>
    <w:rsid w:val="00145615"/>
    <w:rsid w:val="001472B2"/>
    <w:rsid w:val="00163335"/>
    <w:rsid w:val="001812D0"/>
    <w:rsid w:val="001928DD"/>
    <w:rsid w:val="001940C8"/>
    <w:rsid w:val="001C1C88"/>
    <w:rsid w:val="001C267A"/>
    <w:rsid w:val="001F685E"/>
    <w:rsid w:val="002226A9"/>
    <w:rsid w:val="00224F7A"/>
    <w:rsid w:val="002340D8"/>
    <w:rsid w:val="002569C6"/>
    <w:rsid w:val="002754F5"/>
    <w:rsid w:val="00284A00"/>
    <w:rsid w:val="002B187D"/>
    <w:rsid w:val="002B6674"/>
    <w:rsid w:val="002C20F6"/>
    <w:rsid w:val="002D54DE"/>
    <w:rsid w:val="002E0A78"/>
    <w:rsid w:val="002E6DF3"/>
    <w:rsid w:val="00304D26"/>
    <w:rsid w:val="003135EC"/>
    <w:rsid w:val="00315D6D"/>
    <w:rsid w:val="003315DC"/>
    <w:rsid w:val="003440CC"/>
    <w:rsid w:val="003604A8"/>
    <w:rsid w:val="0037096C"/>
    <w:rsid w:val="00375A02"/>
    <w:rsid w:val="003E30B8"/>
    <w:rsid w:val="00411466"/>
    <w:rsid w:val="00412859"/>
    <w:rsid w:val="00413336"/>
    <w:rsid w:val="00445903"/>
    <w:rsid w:val="0044603E"/>
    <w:rsid w:val="00463174"/>
    <w:rsid w:val="00467D18"/>
    <w:rsid w:val="004C5C00"/>
    <w:rsid w:val="00513801"/>
    <w:rsid w:val="00517513"/>
    <w:rsid w:val="00524228"/>
    <w:rsid w:val="00542354"/>
    <w:rsid w:val="00561718"/>
    <w:rsid w:val="00561784"/>
    <w:rsid w:val="0057282B"/>
    <w:rsid w:val="005B3783"/>
    <w:rsid w:val="005B64E0"/>
    <w:rsid w:val="005C3355"/>
    <w:rsid w:val="005C3B31"/>
    <w:rsid w:val="005D4283"/>
    <w:rsid w:val="005E6009"/>
    <w:rsid w:val="006074A1"/>
    <w:rsid w:val="00627017"/>
    <w:rsid w:val="00686386"/>
    <w:rsid w:val="00687DB3"/>
    <w:rsid w:val="006A2C0F"/>
    <w:rsid w:val="006C6059"/>
    <w:rsid w:val="006D21A9"/>
    <w:rsid w:val="006E1EAC"/>
    <w:rsid w:val="006E2F9F"/>
    <w:rsid w:val="0072067F"/>
    <w:rsid w:val="00731109"/>
    <w:rsid w:val="007367A1"/>
    <w:rsid w:val="00746739"/>
    <w:rsid w:val="0075766B"/>
    <w:rsid w:val="007800E8"/>
    <w:rsid w:val="00797F5D"/>
    <w:rsid w:val="00797FE7"/>
    <w:rsid w:val="007C020D"/>
    <w:rsid w:val="007C0AB3"/>
    <w:rsid w:val="007C0F8E"/>
    <w:rsid w:val="007C3478"/>
    <w:rsid w:val="007D75BE"/>
    <w:rsid w:val="007F56D4"/>
    <w:rsid w:val="008036CF"/>
    <w:rsid w:val="008146D1"/>
    <w:rsid w:val="00821C63"/>
    <w:rsid w:val="00870FBE"/>
    <w:rsid w:val="00876299"/>
    <w:rsid w:val="00886648"/>
    <w:rsid w:val="00887AE9"/>
    <w:rsid w:val="008C3BE7"/>
    <w:rsid w:val="008C67A7"/>
    <w:rsid w:val="008E793B"/>
    <w:rsid w:val="00901C34"/>
    <w:rsid w:val="009028D4"/>
    <w:rsid w:val="00906D80"/>
    <w:rsid w:val="00920CA2"/>
    <w:rsid w:val="00932845"/>
    <w:rsid w:val="00940A06"/>
    <w:rsid w:val="00943FE4"/>
    <w:rsid w:val="00945191"/>
    <w:rsid w:val="00971916"/>
    <w:rsid w:val="0099026C"/>
    <w:rsid w:val="00990781"/>
    <w:rsid w:val="009B6A62"/>
    <w:rsid w:val="009E1D6C"/>
    <w:rsid w:val="009E6689"/>
    <w:rsid w:val="009F446D"/>
    <w:rsid w:val="00A07247"/>
    <w:rsid w:val="00A10AAF"/>
    <w:rsid w:val="00A21A32"/>
    <w:rsid w:val="00A612FD"/>
    <w:rsid w:val="00A72DED"/>
    <w:rsid w:val="00AA64CC"/>
    <w:rsid w:val="00AB20BF"/>
    <w:rsid w:val="00AB3FB9"/>
    <w:rsid w:val="00AD7B4E"/>
    <w:rsid w:val="00AE32BE"/>
    <w:rsid w:val="00B009F7"/>
    <w:rsid w:val="00B21EFE"/>
    <w:rsid w:val="00B57CFD"/>
    <w:rsid w:val="00BE63A8"/>
    <w:rsid w:val="00BF5EB4"/>
    <w:rsid w:val="00C20436"/>
    <w:rsid w:val="00C224B9"/>
    <w:rsid w:val="00C401C5"/>
    <w:rsid w:val="00C431CD"/>
    <w:rsid w:val="00C51D0A"/>
    <w:rsid w:val="00C80874"/>
    <w:rsid w:val="00C82C7C"/>
    <w:rsid w:val="00C967CD"/>
    <w:rsid w:val="00CA17BA"/>
    <w:rsid w:val="00CB5F3A"/>
    <w:rsid w:val="00CB7780"/>
    <w:rsid w:val="00CC7230"/>
    <w:rsid w:val="00CE11A2"/>
    <w:rsid w:val="00CE78B8"/>
    <w:rsid w:val="00CF65BB"/>
    <w:rsid w:val="00D06BCF"/>
    <w:rsid w:val="00D17497"/>
    <w:rsid w:val="00D27481"/>
    <w:rsid w:val="00D31594"/>
    <w:rsid w:val="00D60B06"/>
    <w:rsid w:val="00D67A80"/>
    <w:rsid w:val="00D95CAF"/>
    <w:rsid w:val="00DA0458"/>
    <w:rsid w:val="00DA77E1"/>
    <w:rsid w:val="00DB3E73"/>
    <w:rsid w:val="00DD146E"/>
    <w:rsid w:val="00E05232"/>
    <w:rsid w:val="00E3004E"/>
    <w:rsid w:val="00E46359"/>
    <w:rsid w:val="00E5439E"/>
    <w:rsid w:val="00E7438A"/>
    <w:rsid w:val="00E878B9"/>
    <w:rsid w:val="00EA6EF5"/>
    <w:rsid w:val="00EC020D"/>
    <w:rsid w:val="00EC0B05"/>
    <w:rsid w:val="00ED49DD"/>
    <w:rsid w:val="00ED4EB3"/>
    <w:rsid w:val="00ED726A"/>
    <w:rsid w:val="00EF4FAA"/>
    <w:rsid w:val="00F12CA5"/>
    <w:rsid w:val="00F21834"/>
    <w:rsid w:val="00F23FE2"/>
    <w:rsid w:val="00F27339"/>
    <w:rsid w:val="00F429E8"/>
    <w:rsid w:val="00F52114"/>
    <w:rsid w:val="00F73247"/>
    <w:rsid w:val="00F736D1"/>
    <w:rsid w:val="00F77C9B"/>
    <w:rsid w:val="00F91CED"/>
    <w:rsid w:val="00F942B1"/>
    <w:rsid w:val="00FA59AC"/>
    <w:rsid w:val="00FB6CF3"/>
    <w:rsid w:val="00FF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C863F"/>
  <w15:docId w15:val="{4ED1E8F5-A99F-4FEA-A0FC-4CC8D2C90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2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6D8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E6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63A8"/>
  </w:style>
  <w:style w:type="paragraph" w:styleId="a6">
    <w:name w:val="footer"/>
    <w:basedOn w:val="a"/>
    <w:link w:val="a7"/>
    <w:uiPriority w:val="99"/>
    <w:unhideWhenUsed/>
    <w:rsid w:val="00BE6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63A8"/>
  </w:style>
  <w:style w:type="paragraph" w:styleId="a8">
    <w:name w:val="Balloon Text"/>
    <w:basedOn w:val="a"/>
    <w:link w:val="a9"/>
    <w:uiPriority w:val="99"/>
    <w:semiHidden/>
    <w:unhideWhenUsed/>
    <w:rsid w:val="00344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440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B85A28E12BF694E1BF12922DDCD003B165A680770F4C51C5A5B7399C749AB5E6DEF515B64549377301ABC49978A8745CA767F1C088305F6ACQD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C70D2A-6013-470A-A98A-547BA7B1A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1309</TotalTime>
  <Pages>6</Pages>
  <Words>1413</Words>
  <Characters>8059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422</cp:lastModifiedBy>
  <cp:revision>113</cp:revision>
  <cp:lastPrinted>2022-01-31T09:12:00Z</cp:lastPrinted>
  <dcterms:created xsi:type="dcterms:W3CDTF">2021-08-24T10:52:00Z</dcterms:created>
  <dcterms:modified xsi:type="dcterms:W3CDTF">2022-05-04T07:07:00Z</dcterms:modified>
</cp:coreProperties>
</file>