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18"/>
      </w:tblGrid>
      <w:tr w:rsidR="00D20793" w:rsidTr="00D20793">
        <w:trPr>
          <w:trHeight w:val="1700"/>
        </w:trPr>
        <w:tc>
          <w:tcPr>
            <w:tcW w:w="3190" w:type="dxa"/>
          </w:tcPr>
          <w:p w:rsidR="00D20793" w:rsidRDefault="00D20793" w:rsidP="003E79C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D20793" w:rsidRDefault="00D20793" w:rsidP="003E79C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D20793" w:rsidRDefault="00D20793" w:rsidP="00D207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20793" w:rsidRPr="003E79CA" w:rsidRDefault="00D20793" w:rsidP="00D207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793" w:rsidRPr="003E79CA" w:rsidRDefault="00D20793" w:rsidP="00D207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D20793" w:rsidRPr="003E79CA" w:rsidRDefault="00D20793" w:rsidP="00D207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92E3B">
              <w:rPr>
                <w:rFonts w:ascii="Times New Roman" w:hAnsi="Times New Roman" w:cs="Times New Roman"/>
                <w:sz w:val="28"/>
                <w:szCs w:val="28"/>
              </w:rPr>
              <w:t>30.12.2019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№</w:t>
            </w:r>
            <w:r w:rsidR="00A92E3B">
              <w:rPr>
                <w:rFonts w:ascii="Times New Roman" w:hAnsi="Times New Roman" w:cs="Times New Roman"/>
                <w:sz w:val="28"/>
                <w:szCs w:val="28"/>
              </w:rPr>
              <w:t xml:space="preserve"> 758-П</w:t>
            </w:r>
          </w:p>
          <w:p w:rsidR="00D20793" w:rsidRDefault="00D20793" w:rsidP="00D207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317" w:rsidRDefault="00EE6317" w:rsidP="00777C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B8A" w:rsidRPr="0085545C" w:rsidRDefault="00C55B8A" w:rsidP="00C55B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85545C">
        <w:rPr>
          <w:rFonts w:ascii="Times New Roman" w:hAnsi="Times New Roman" w:cs="Times New Roman"/>
          <w:sz w:val="28"/>
          <w:szCs w:val="28"/>
        </w:rPr>
        <w:t>НОРМАТИВЫ</w:t>
      </w:r>
    </w:p>
    <w:p w:rsidR="00C55B8A" w:rsidRPr="0085545C" w:rsidRDefault="00BD12CF" w:rsidP="00C55B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545C">
        <w:rPr>
          <w:rFonts w:ascii="Times New Roman" w:hAnsi="Times New Roman" w:cs="Times New Roman"/>
          <w:sz w:val="28"/>
          <w:szCs w:val="28"/>
        </w:rPr>
        <w:t>финансового обеспечения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45C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545C">
        <w:rPr>
          <w:rFonts w:ascii="Times New Roman" w:hAnsi="Times New Roman" w:cs="Times New Roman"/>
          <w:sz w:val="28"/>
          <w:szCs w:val="28"/>
        </w:rPr>
        <w:t>ировской области</w:t>
      </w:r>
    </w:p>
    <w:p w:rsidR="00C55B8A" w:rsidRPr="0085545C" w:rsidRDefault="00C55B8A" w:rsidP="00C55B8A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5F1830" w:rsidRDefault="00C55B8A" w:rsidP="00767F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45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5545C">
        <w:rPr>
          <w:rFonts w:ascii="Times New Roman" w:hAnsi="Times New Roman" w:cs="Times New Roman"/>
          <w:sz w:val="28"/>
          <w:szCs w:val="28"/>
        </w:rPr>
        <w:t xml:space="preserve">Нормативы финансового обеспечения образовательной деятельности общеобразовательных организаций Кировской области </w:t>
      </w:r>
      <w:r w:rsidR="009659A2">
        <w:rPr>
          <w:rFonts w:ascii="Times New Roman" w:hAnsi="Times New Roman" w:cs="Times New Roman"/>
          <w:sz w:val="28"/>
          <w:szCs w:val="28"/>
        </w:rPr>
        <w:t xml:space="preserve">(далее – нормативы) </w:t>
      </w:r>
      <w:r w:rsidRPr="0085545C">
        <w:rPr>
          <w:rFonts w:ascii="Times New Roman" w:hAnsi="Times New Roman" w:cs="Times New Roman"/>
          <w:sz w:val="28"/>
          <w:szCs w:val="28"/>
        </w:rPr>
        <w:t>применяются</w:t>
      </w:r>
      <w:r w:rsidR="009659A2">
        <w:rPr>
          <w:rFonts w:ascii="Times New Roman" w:hAnsi="Times New Roman" w:cs="Times New Roman"/>
          <w:sz w:val="28"/>
          <w:szCs w:val="28"/>
        </w:rPr>
        <w:t xml:space="preserve"> </w:t>
      </w:r>
      <w:r w:rsidRPr="0085545C">
        <w:rPr>
          <w:rFonts w:ascii="Times New Roman" w:hAnsi="Times New Roman" w:cs="Times New Roman"/>
          <w:sz w:val="28"/>
          <w:szCs w:val="28"/>
        </w:rPr>
        <w:t xml:space="preserve">для определения объемов субвенций местным бюджетам </w:t>
      </w:r>
      <w:r w:rsidR="009659A2">
        <w:rPr>
          <w:rFonts w:ascii="Times New Roman" w:hAnsi="Times New Roman" w:cs="Times New Roman"/>
          <w:sz w:val="28"/>
          <w:szCs w:val="28"/>
        </w:rPr>
        <w:br/>
      </w:r>
      <w:r w:rsidRPr="0085545C">
        <w:rPr>
          <w:rFonts w:ascii="Times New Roman" w:hAnsi="Times New Roman" w:cs="Times New Roman"/>
          <w:sz w:val="28"/>
          <w:szCs w:val="28"/>
        </w:rPr>
        <w:t xml:space="preserve">из областного бюджета на реализацию прав на получение общедоступного </w:t>
      </w:r>
      <w:r w:rsidR="009659A2">
        <w:rPr>
          <w:rFonts w:ascii="Times New Roman" w:hAnsi="Times New Roman" w:cs="Times New Roman"/>
          <w:sz w:val="28"/>
          <w:szCs w:val="28"/>
        </w:rPr>
        <w:br/>
      </w:r>
      <w:r w:rsidRPr="0085545C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 основного общего, среднего общего</w:t>
      </w:r>
      <w:r w:rsidR="009659A2">
        <w:rPr>
          <w:rFonts w:ascii="Times New Roman" w:hAnsi="Times New Roman" w:cs="Times New Roman"/>
          <w:sz w:val="28"/>
          <w:szCs w:val="28"/>
        </w:rPr>
        <w:t xml:space="preserve"> </w:t>
      </w:r>
      <w:r w:rsidRPr="0085545C">
        <w:rPr>
          <w:rFonts w:ascii="Times New Roman" w:hAnsi="Times New Roman" w:cs="Times New Roman"/>
          <w:sz w:val="28"/>
          <w:szCs w:val="28"/>
        </w:rPr>
        <w:t>и дополнительного образования детей в муниципальных общеобразовательных организациях; субсидий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программам;</w:t>
      </w:r>
      <w:proofErr w:type="gramEnd"/>
      <w:r w:rsidRPr="0085545C">
        <w:rPr>
          <w:rFonts w:ascii="Times New Roman" w:hAnsi="Times New Roman" w:cs="Times New Roman"/>
          <w:sz w:val="28"/>
          <w:szCs w:val="28"/>
        </w:rPr>
        <w:t xml:space="preserve"> расходов на финансовое обеспечение выполнения государственного задания на оказание государственных услуг</w:t>
      </w:r>
      <w:r w:rsidR="00DF3B2E">
        <w:rPr>
          <w:rFonts w:ascii="Times New Roman" w:hAnsi="Times New Roman" w:cs="Times New Roman"/>
          <w:sz w:val="28"/>
          <w:szCs w:val="28"/>
        </w:rPr>
        <w:br/>
      </w:r>
      <w:r w:rsidRPr="0085545C">
        <w:rPr>
          <w:rFonts w:ascii="Times New Roman" w:hAnsi="Times New Roman" w:cs="Times New Roman"/>
          <w:sz w:val="28"/>
          <w:szCs w:val="28"/>
        </w:rPr>
        <w:t>по предоставлению дошкольного, начального общего, основного общего, среднего общего и дополнительного образования детей в областных государственных общеобразовательных организациях.</w:t>
      </w:r>
    </w:p>
    <w:p w:rsidR="00C55B8A" w:rsidRDefault="00C55B8A" w:rsidP="00767F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45C">
        <w:rPr>
          <w:rFonts w:ascii="Times New Roman" w:hAnsi="Times New Roman" w:cs="Times New Roman"/>
          <w:sz w:val="28"/>
          <w:szCs w:val="28"/>
        </w:rPr>
        <w:t>2. Нормативы в рамках обеспечения урочной деятельности в части расходов на оплату труда работников с начислениями и учебных расходов: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5529"/>
      </w:tblGrid>
      <w:tr w:rsidR="00C55B8A" w:rsidRPr="0085545C" w:rsidTr="005D7B16">
        <w:trPr>
          <w:tblHeader/>
        </w:trPr>
        <w:tc>
          <w:tcPr>
            <w:tcW w:w="4031" w:type="dxa"/>
          </w:tcPr>
          <w:p w:rsidR="00C55B8A" w:rsidRPr="0085545C" w:rsidRDefault="00C55B8A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5529" w:type="dxa"/>
          </w:tcPr>
          <w:p w:rsidR="00C55B8A" w:rsidRPr="0085545C" w:rsidRDefault="00C55B8A" w:rsidP="00211F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в рамках обеспечения урочной деятельности в части расходов на оплату труда </w:t>
            </w:r>
            <w:r w:rsidRPr="00A92E3B">
              <w:rPr>
                <w:rFonts w:ascii="Times New Roman" w:hAnsi="Times New Roman" w:cs="Times New Roman"/>
                <w:sz w:val="28"/>
                <w:szCs w:val="28"/>
              </w:rPr>
              <w:t>работников с начислениями</w:t>
            </w:r>
            <w:hyperlink w:anchor="P57" w:history="1">
              <w:r w:rsidRPr="00A92E3B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="007146D2" w:rsidRPr="00A92E3B">
              <w:br/>
            </w:r>
            <w:r w:rsidRPr="00A92E3B">
              <w:rPr>
                <w:rFonts w:ascii="Times New Roman" w:hAnsi="Times New Roman" w:cs="Times New Roman"/>
                <w:sz w:val="28"/>
                <w:szCs w:val="28"/>
              </w:rPr>
              <w:t>и учебных расходов</w:t>
            </w:r>
            <w:hyperlink w:anchor="P58" w:history="1">
              <w:r w:rsidRPr="00A92E3B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</w:hyperlink>
            <w:r w:rsidR="00BD12CF" w:rsidRPr="00A92E3B">
              <w:t xml:space="preserve"> (</w:t>
            </w:r>
            <w:r w:rsidRPr="00A92E3B">
              <w:rPr>
                <w:rFonts w:ascii="Times New Roman" w:hAnsi="Times New Roman" w:cs="Times New Roman"/>
                <w:sz w:val="28"/>
                <w:szCs w:val="28"/>
              </w:rPr>
              <w:t>в расчете на одного обучающегося (воспитанника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) в год</w:t>
            </w:r>
            <w:r w:rsidR="00BD12CF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C55B8A" w:rsidRPr="0085545C" w:rsidTr="005D7B16">
        <w:tc>
          <w:tcPr>
            <w:tcW w:w="4031" w:type="dxa"/>
          </w:tcPr>
          <w:p w:rsidR="00C55B8A" w:rsidRPr="0085545C" w:rsidRDefault="00C55B8A" w:rsidP="00C55B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5529" w:type="dxa"/>
          </w:tcPr>
          <w:p w:rsidR="00C55B8A" w:rsidRPr="0085545C" w:rsidRDefault="003839F2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19 147</w:t>
            </w:r>
          </w:p>
        </w:tc>
      </w:tr>
      <w:tr w:rsidR="00C55B8A" w:rsidRPr="0085545C" w:rsidTr="005D7B16">
        <w:tc>
          <w:tcPr>
            <w:tcW w:w="4031" w:type="dxa"/>
          </w:tcPr>
          <w:p w:rsidR="00C55B8A" w:rsidRPr="0085545C" w:rsidRDefault="00C55B8A" w:rsidP="00C55B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5529" w:type="dxa"/>
          </w:tcPr>
          <w:p w:rsidR="00C55B8A" w:rsidRPr="0085545C" w:rsidRDefault="003839F2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26 761</w:t>
            </w:r>
          </w:p>
        </w:tc>
      </w:tr>
      <w:tr w:rsidR="00C55B8A" w:rsidRPr="0085545C" w:rsidTr="005D7B16">
        <w:tc>
          <w:tcPr>
            <w:tcW w:w="4031" w:type="dxa"/>
          </w:tcPr>
          <w:p w:rsidR="00C55B8A" w:rsidRPr="0085545C" w:rsidRDefault="00C55B8A" w:rsidP="00C55B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Среднее общее образование</w:t>
            </w:r>
          </w:p>
        </w:tc>
        <w:tc>
          <w:tcPr>
            <w:tcW w:w="5529" w:type="dxa"/>
          </w:tcPr>
          <w:p w:rsidR="00C55B8A" w:rsidRPr="0085545C" w:rsidRDefault="003839F2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32 724</w:t>
            </w:r>
          </w:p>
        </w:tc>
      </w:tr>
    </w:tbl>
    <w:p w:rsidR="00C55B8A" w:rsidRPr="00CB53E0" w:rsidRDefault="00C55B8A" w:rsidP="003C60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7"/>
      <w:bookmarkEnd w:id="1"/>
      <w:r w:rsidRPr="00CB53E0">
        <w:rPr>
          <w:rFonts w:ascii="Times New Roman" w:hAnsi="Times New Roman" w:cs="Times New Roman"/>
          <w:sz w:val="24"/>
          <w:szCs w:val="24"/>
        </w:rPr>
        <w:t>*</w:t>
      </w:r>
      <w:r w:rsidR="00777CE2">
        <w:rPr>
          <w:rFonts w:ascii="Times New Roman" w:hAnsi="Times New Roman" w:cs="Times New Roman"/>
          <w:sz w:val="24"/>
          <w:szCs w:val="24"/>
        </w:rPr>
        <w:t> </w:t>
      </w:r>
      <w:r w:rsidRPr="00CB53E0">
        <w:rPr>
          <w:rFonts w:ascii="Times New Roman" w:hAnsi="Times New Roman" w:cs="Times New Roman"/>
          <w:sz w:val="24"/>
          <w:szCs w:val="24"/>
        </w:rPr>
        <w:t>Расходы на оплату труда работников с начислениями включают в себя оклады (должностные оклады), ставки заработной платы, выплаты компенсационного</w:t>
      </w:r>
      <w:r w:rsidR="005D7B16">
        <w:rPr>
          <w:rFonts w:ascii="Times New Roman" w:hAnsi="Times New Roman" w:cs="Times New Roman"/>
          <w:sz w:val="24"/>
          <w:szCs w:val="24"/>
        </w:rPr>
        <w:br/>
      </w:r>
      <w:r w:rsidRPr="00CB53E0">
        <w:rPr>
          <w:rFonts w:ascii="Times New Roman" w:hAnsi="Times New Roman" w:cs="Times New Roman"/>
          <w:sz w:val="24"/>
          <w:szCs w:val="24"/>
        </w:rPr>
        <w:t>и стимулирующего характера, начисления на заработную плату.</w:t>
      </w:r>
    </w:p>
    <w:p w:rsidR="005F1830" w:rsidRDefault="00CB53E0" w:rsidP="003C60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"/>
      <w:bookmarkEnd w:id="2"/>
      <w:r w:rsidRPr="00CB53E0">
        <w:rPr>
          <w:rFonts w:ascii="Times New Roman" w:hAnsi="Times New Roman" w:cs="Times New Roman"/>
          <w:sz w:val="24"/>
          <w:szCs w:val="24"/>
        </w:rPr>
        <w:t>**</w:t>
      </w:r>
      <w:r w:rsidR="00777CE2">
        <w:rPr>
          <w:rFonts w:ascii="Times New Roman" w:hAnsi="Times New Roman" w:cs="Times New Roman"/>
          <w:sz w:val="24"/>
          <w:szCs w:val="24"/>
        </w:rPr>
        <w:t> </w:t>
      </w:r>
      <w:r w:rsidR="00C55B8A" w:rsidRPr="00CB53E0">
        <w:rPr>
          <w:rFonts w:ascii="Times New Roman" w:hAnsi="Times New Roman" w:cs="Times New Roman"/>
          <w:sz w:val="24"/>
          <w:szCs w:val="24"/>
        </w:rPr>
        <w:t xml:space="preserve">Учебные расходы включают в себя расходы на </w:t>
      </w:r>
      <w:r w:rsidR="005F1830" w:rsidRPr="00CB53E0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C55B8A" w:rsidRPr="00CB53E0">
        <w:rPr>
          <w:rFonts w:ascii="Times New Roman" w:hAnsi="Times New Roman" w:cs="Times New Roman"/>
          <w:sz w:val="24"/>
          <w:szCs w:val="24"/>
        </w:rPr>
        <w:t>учебник</w:t>
      </w:r>
      <w:r w:rsidR="005F1830" w:rsidRPr="00CB53E0">
        <w:rPr>
          <w:rFonts w:ascii="Times New Roman" w:hAnsi="Times New Roman" w:cs="Times New Roman"/>
          <w:sz w:val="24"/>
          <w:szCs w:val="24"/>
        </w:rPr>
        <w:t>ов</w:t>
      </w:r>
      <w:r w:rsidR="00C55B8A" w:rsidRPr="00CB53E0">
        <w:rPr>
          <w:rFonts w:ascii="Times New Roman" w:hAnsi="Times New Roman" w:cs="Times New Roman"/>
          <w:sz w:val="24"/>
          <w:szCs w:val="24"/>
        </w:rPr>
        <w:t>, учебны</w:t>
      </w:r>
      <w:r w:rsidR="005F1830" w:rsidRPr="00CB53E0">
        <w:rPr>
          <w:rFonts w:ascii="Times New Roman" w:hAnsi="Times New Roman" w:cs="Times New Roman"/>
          <w:sz w:val="24"/>
          <w:szCs w:val="24"/>
        </w:rPr>
        <w:t>х</w:t>
      </w:r>
      <w:r w:rsidR="00C55B8A" w:rsidRPr="00CB53E0">
        <w:rPr>
          <w:rFonts w:ascii="Times New Roman" w:hAnsi="Times New Roman" w:cs="Times New Roman"/>
          <w:sz w:val="24"/>
          <w:szCs w:val="24"/>
        </w:rPr>
        <w:t xml:space="preserve"> пособи</w:t>
      </w:r>
      <w:r w:rsidR="005F1830" w:rsidRPr="00CB53E0">
        <w:rPr>
          <w:rFonts w:ascii="Times New Roman" w:hAnsi="Times New Roman" w:cs="Times New Roman"/>
          <w:sz w:val="24"/>
          <w:szCs w:val="24"/>
        </w:rPr>
        <w:t>й</w:t>
      </w:r>
      <w:r w:rsidR="00C55B8A" w:rsidRPr="00CB53E0">
        <w:rPr>
          <w:rFonts w:ascii="Times New Roman" w:hAnsi="Times New Roman" w:cs="Times New Roman"/>
          <w:sz w:val="24"/>
          <w:szCs w:val="24"/>
        </w:rPr>
        <w:t>, средств обучения, игр, игруш</w:t>
      </w:r>
      <w:r w:rsidR="005F1830" w:rsidRPr="00CB53E0">
        <w:rPr>
          <w:rFonts w:ascii="Times New Roman" w:hAnsi="Times New Roman" w:cs="Times New Roman"/>
          <w:sz w:val="24"/>
          <w:szCs w:val="24"/>
        </w:rPr>
        <w:t>ек</w:t>
      </w:r>
      <w:r w:rsidR="00C55B8A" w:rsidRPr="00CB53E0">
        <w:rPr>
          <w:rFonts w:ascii="Times New Roman" w:hAnsi="Times New Roman" w:cs="Times New Roman"/>
          <w:sz w:val="24"/>
          <w:szCs w:val="24"/>
        </w:rPr>
        <w:t>, дополнительное профессиональное образование по программам повышения квалификации руководителей и педагогических работников, деятельность которых связана с образовательным процессом (за исключением расходов</w:t>
      </w:r>
      <w:r w:rsidR="005D7B16">
        <w:rPr>
          <w:rFonts w:ascii="Times New Roman" w:hAnsi="Times New Roman" w:cs="Times New Roman"/>
          <w:sz w:val="24"/>
          <w:szCs w:val="24"/>
        </w:rPr>
        <w:br/>
      </w:r>
      <w:r w:rsidR="00C55B8A" w:rsidRPr="00CB53E0">
        <w:rPr>
          <w:rFonts w:ascii="Times New Roman" w:hAnsi="Times New Roman" w:cs="Times New Roman"/>
          <w:sz w:val="24"/>
          <w:szCs w:val="24"/>
        </w:rPr>
        <w:t xml:space="preserve">на содержание зданий и оплату коммунальных услуг, осуществляемых </w:t>
      </w:r>
      <w:r w:rsidR="005F1830" w:rsidRPr="00CB53E0">
        <w:rPr>
          <w:rFonts w:ascii="Times New Roman" w:hAnsi="Times New Roman" w:cs="Times New Roman"/>
          <w:sz w:val="24"/>
          <w:szCs w:val="24"/>
        </w:rPr>
        <w:t>за счет средств</w:t>
      </w:r>
      <w:r w:rsidR="00C55B8A" w:rsidRPr="00CB53E0">
        <w:rPr>
          <w:rFonts w:ascii="Times New Roman" w:hAnsi="Times New Roman" w:cs="Times New Roman"/>
          <w:sz w:val="24"/>
          <w:szCs w:val="24"/>
        </w:rPr>
        <w:t xml:space="preserve"> местных бюджетов).</w:t>
      </w:r>
    </w:p>
    <w:p w:rsidR="00767F00" w:rsidRDefault="00767F00" w:rsidP="005D7B16">
      <w:pPr>
        <w:pStyle w:val="ConsPlusNormal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5D7B16" w:rsidRPr="00CB53E0" w:rsidRDefault="005D7B16" w:rsidP="005D7B16">
      <w:pPr>
        <w:pStyle w:val="ConsPlusNormal"/>
        <w:spacing w:line="1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5B8A" w:rsidRDefault="00C55B8A" w:rsidP="00767F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45C">
        <w:rPr>
          <w:rFonts w:ascii="Times New Roman" w:hAnsi="Times New Roman" w:cs="Times New Roman"/>
          <w:sz w:val="28"/>
          <w:szCs w:val="28"/>
        </w:rPr>
        <w:t>3. Нормативы в рамках обеспечения внеурочной деятельности в части расходов на оплату труда педагогических работников: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061"/>
        <w:gridCol w:w="3551"/>
      </w:tblGrid>
      <w:tr w:rsidR="00C55B8A" w:rsidRPr="0085545C" w:rsidTr="005D7B16">
        <w:tc>
          <w:tcPr>
            <w:tcW w:w="2948" w:type="dxa"/>
            <w:vMerge w:val="restart"/>
          </w:tcPr>
          <w:p w:rsidR="00C55B8A" w:rsidRPr="0085545C" w:rsidRDefault="00C55B8A" w:rsidP="00767F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  <w:r w:rsidR="003839F2">
              <w:rPr>
                <w:rFonts w:ascii="Times New Roman" w:hAnsi="Times New Roman" w:cs="Times New Roman"/>
                <w:sz w:val="28"/>
                <w:szCs w:val="28"/>
              </w:rPr>
              <w:t xml:space="preserve"> (при установлении норматива 210</w:t>
            </w:r>
            <w:r w:rsidR="00934320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767F0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67F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34320">
              <w:rPr>
                <w:rFonts w:ascii="Times New Roman" w:hAnsi="Times New Roman" w:cs="Times New Roman"/>
                <w:sz w:val="28"/>
                <w:szCs w:val="28"/>
              </w:rPr>
              <w:t>в год)</w:t>
            </w:r>
          </w:p>
        </w:tc>
        <w:tc>
          <w:tcPr>
            <w:tcW w:w="6612" w:type="dxa"/>
            <w:gridSpan w:val="2"/>
          </w:tcPr>
          <w:p w:rsidR="00C55B8A" w:rsidRPr="0085545C" w:rsidRDefault="00C55B8A" w:rsidP="00CB5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в рамках обеспечения внеурочной деятельности в </w:t>
            </w:r>
            <w:r w:rsidRPr="00A92E3B">
              <w:rPr>
                <w:rFonts w:ascii="Times New Roman" w:hAnsi="Times New Roman" w:cs="Times New Roman"/>
                <w:sz w:val="28"/>
                <w:szCs w:val="28"/>
              </w:rPr>
              <w:t>части расходов на оплату труда педагогических работников</w:t>
            </w:r>
            <w:hyperlink w:anchor="P72" w:history="1">
              <w:r w:rsidR="0040231D" w:rsidRPr="00A92E3B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Pr="00A92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320" w:rsidRPr="00A92E3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92E3B">
              <w:rPr>
                <w:rFonts w:ascii="Times New Roman" w:hAnsi="Times New Roman" w:cs="Times New Roman"/>
                <w:sz w:val="28"/>
                <w:szCs w:val="28"/>
              </w:rPr>
              <w:t>в расчете на один час внеурочной деятельности</w:t>
            </w:r>
            <w:r w:rsidR="0034243A" w:rsidRPr="00A92E3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методикой</w:t>
            </w:r>
            <w:hyperlink w:anchor="P73" w:history="1">
              <w:r w:rsidR="00CB53E0" w:rsidRPr="00A92E3B">
                <w:rPr>
                  <w:rFonts w:ascii="Times New Roman" w:hAnsi="Times New Roman" w:cs="Times New Roman"/>
                  <w:sz w:val="28"/>
                  <w:szCs w:val="28"/>
                </w:rPr>
                <w:t>**</w:t>
              </w:r>
            </w:hyperlink>
            <w:r w:rsidR="00934320" w:rsidRPr="00A92E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B53E0" w:rsidRPr="00A92E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4320" w:rsidRPr="00A92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2E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C55B8A" w:rsidRPr="0085545C" w:rsidTr="005D7B16">
        <w:tc>
          <w:tcPr>
            <w:tcW w:w="2948" w:type="dxa"/>
            <w:vMerge/>
          </w:tcPr>
          <w:p w:rsidR="00C55B8A" w:rsidRPr="0085545C" w:rsidRDefault="00C55B8A" w:rsidP="00C55B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C55B8A" w:rsidRPr="0085545C" w:rsidRDefault="00C55B8A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организаций, расположенных в городских населенных пунктах</w:t>
            </w:r>
          </w:p>
        </w:tc>
        <w:tc>
          <w:tcPr>
            <w:tcW w:w="3551" w:type="dxa"/>
          </w:tcPr>
          <w:p w:rsidR="00934320" w:rsidRDefault="00C55B8A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организаций, расположенных </w:t>
            </w:r>
            <w:proofErr w:type="gramStart"/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55B8A" w:rsidRPr="0085545C" w:rsidRDefault="00C55B8A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сельских населенных </w:t>
            </w:r>
            <w:proofErr w:type="gramStart"/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пун</w:t>
            </w:r>
            <w:bookmarkStart w:id="3" w:name="_GoBack"/>
            <w:bookmarkEnd w:id="3"/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ктах</w:t>
            </w:r>
            <w:proofErr w:type="gramEnd"/>
          </w:p>
        </w:tc>
      </w:tr>
      <w:tr w:rsidR="00C55B8A" w:rsidRPr="0085545C" w:rsidTr="005D7B16">
        <w:tc>
          <w:tcPr>
            <w:tcW w:w="2948" w:type="dxa"/>
          </w:tcPr>
          <w:p w:rsidR="00C55B8A" w:rsidRPr="0085545C" w:rsidRDefault="00C55B8A" w:rsidP="00934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образование, основное общее образов</w:t>
            </w:r>
            <w:r w:rsidR="005F1830">
              <w:rPr>
                <w:rFonts w:ascii="Times New Roman" w:hAnsi="Times New Roman" w:cs="Times New Roman"/>
                <w:sz w:val="28"/>
                <w:szCs w:val="28"/>
              </w:rPr>
              <w:t>ание, среднее общее образование</w:t>
            </w:r>
          </w:p>
        </w:tc>
        <w:tc>
          <w:tcPr>
            <w:tcW w:w="3061" w:type="dxa"/>
          </w:tcPr>
          <w:p w:rsidR="00C55B8A" w:rsidRPr="0085545C" w:rsidRDefault="003839F2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3551" w:type="dxa"/>
          </w:tcPr>
          <w:p w:rsidR="00C55B8A" w:rsidRPr="0085545C" w:rsidRDefault="003839F2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</w:tbl>
    <w:p w:rsidR="00CB53E0" w:rsidRPr="00CB53E0" w:rsidRDefault="00C55B8A" w:rsidP="003C60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2"/>
      <w:bookmarkEnd w:id="4"/>
      <w:r w:rsidRPr="00CB53E0">
        <w:rPr>
          <w:rFonts w:ascii="Times New Roman" w:hAnsi="Times New Roman" w:cs="Times New Roman"/>
          <w:sz w:val="24"/>
          <w:szCs w:val="24"/>
        </w:rPr>
        <w:t>*</w:t>
      </w:r>
      <w:r w:rsidR="00777CE2">
        <w:rPr>
          <w:rFonts w:ascii="Times New Roman" w:hAnsi="Times New Roman" w:cs="Times New Roman"/>
          <w:sz w:val="24"/>
          <w:szCs w:val="24"/>
        </w:rPr>
        <w:t> </w:t>
      </w:r>
      <w:r w:rsidRPr="00CB53E0">
        <w:rPr>
          <w:rFonts w:ascii="Times New Roman" w:hAnsi="Times New Roman" w:cs="Times New Roman"/>
          <w:sz w:val="24"/>
          <w:szCs w:val="24"/>
        </w:rPr>
        <w:t>Расходы на оплату труда педагогических работников включают в себя оклады (должностные оклады), ставки заработной платы, выплаты компенсационного</w:t>
      </w:r>
      <w:r w:rsidR="00CB53E0">
        <w:rPr>
          <w:rFonts w:ascii="Times New Roman" w:hAnsi="Times New Roman" w:cs="Times New Roman"/>
          <w:sz w:val="24"/>
          <w:szCs w:val="24"/>
        </w:rPr>
        <w:br/>
      </w:r>
      <w:r w:rsidRPr="00CB53E0">
        <w:rPr>
          <w:rFonts w:ascii="Times New Roman" w:hAnsi="Times New Roman" w:cs="Times New Roman"/>
          <w:sz w:val="24"/>
          <w:szCs w:val="24"/>
        </w:rPr>
        <w:t>и стимулирующего характера.</w:t>
      </w:r>
      <w:bookmarkStart w:id="5" w:name="P73"/>
      <w:bookmarkEnd w:id="5"/>
    </w:p>
    <w:p w:rsidR="00C55B8A" w:rsidRPr="00CB53E0" w:rsidRDefault="00C55B8A" w:rsidP="003C60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53E0">
        <w:rPr>
          <w:rFonts w:ascii="Times New Roman" w:hAnsi="Times New Roman" w:cs="Times New Roman"/>
          <w:sz w:val="24"/>
          <w:szCs w:val="24"/>
        </w:rPr>
        <w:t>**</w:t>
      </w:r>
      <w:r w:rsidR="00777CE2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CB53E0">
          <w:rPr>
            <w:rFonts w:ascii="Times New Roman" w:hAnsi="Times New Roman" w:cs="Times New Roman"/>
            <w:color w:val="000000" w:themeColor="text1"/>
            <w:sz w:val="24"/>
            <w:szCs w:val="24"/>
          </w:rPr>
          <w:t>Методика</w:t>
        </w:r>
      </w:hyperlink>
      <w:r w:rsidRPr="00CB53E0">
        <w:rPr>
          <w:rFonts w:ascii="Times New Roman" w:hAnsi="Times New Roman" w:cs="Times New Roman"/>
          <w:sz w:val="24"/>
          <w:szCs w:val="24"/>
        </w:rPr>
        <w:t xml:space="preserve"> расчета субвенций местным бюджетам из областного бюджета на реализацию прав на получение общедоступного и бесплатного дошкольного, начального общего, основного общего, среднего общего и дополнительного образования детей</w:t>
      </w:r>
      <w:r w:rsidR="00CB53E0">
        <w:rPr>
          <w:rFonts w:ascii="Times New Roman" w:hAnsi="Times New Roman" w:cs="Times New Roman"/>
          <w:sz w:val="24"/>
          <w:szCs w:val="24"/>
        </w:rPr>
        <w:br/>
      </w:r>
      <w:r w:rsidRPr="00CB53E0">
        <w:rPr>
          <w:rFonts w:ascii="Times New Roman" w:hAnsi="Times New Roman" w:cs="Times New Roman"/>
          <w:sz w:val="24"/>
          <w:szCs w:val="24"/>
        </w:rPr>
        <w:t>в муниципальных общеобразовательных организациях утверждена Законом Кировской области от 14.10.2013</w:t>
      </w:r>
      <w:r w:rsidR="00CB53E0">
        <w:rPr>
          <w:rFonts w:ascii="Times New Roman" w:hAnsi="Times New Roman" w:cs="Times New Roman"/>
          <w:sz w:val="24"/>
          <w:szCs w:val="24"/>
        </w:rPr>
        <w:t xml:space="preserve"> </w:t>
      </w:r>
      <w:r w:rsidR="00934320" w:rsidRPr="00CB53E0">
        <w:rPr>
          <w:rFonts w:ascii="Times New Roman" w:hAnsi="Times New Roman" w:cs="Times New Roman"/>
          <w:sz w:val="24"/>
          <w:szCs w:val="24"/>
        </w:rPr>
        <w:t>№</w:t>
      </w:r>
      <w:r w:rsidRPr="00CB53E0">
        <w:rPr>
          <w:rFonts w:ascii="Times New Roman" w:hAnsi="Times New Roman" w:cs="Times New Roman"/>
          <w:sz w:val="24"/>
          <w:szCs w:val="24"/>
        </w:rPr>
        <w:t xml:space="preserve"> 320-ЗО </w:t>
      </w:r>
      <w:r w:rsidR="0034243A" w:rsidRPr="00CB53E0">
        <w:rPr>
          <w:rFonts w:ascii="Times New Roman" w:hAnsi="Times New Roman" w:cs="Times New Roman"/>
          <w:sz w:val="24"/>
          <w:szCs w:val="24"/>
        </w:rPr>
        <w:t>«</w:t>
      </w:r>
      <w:r w:rsidRPr="00CB53E0">
        <w:rPr>
          <w:rFonts w:ascii="Times New Roman" w:hAnsi="Times New Roman" w:cs="Times New Roman"/>
          <w:sz w:val="24"/>
          <w:szCs w:val="24"/>
        </w:rPr>
        <w:t>Об образовании в Кировской области</w:t>
      </w:r>
      <w:r w:rsidR="0034243A" w:rsidRPr="00CB53E0">
        <w:rPr>
          <w:rFonts w:ascii="Times New Roman" w:hAnsi="Times New Roman" w:cs="Times New Roman"/>
          <w:sz w:val="24"/>
          <w:szCs w:val="24"/>
        </w:rPr>
        <w:t>»</w:t>
      </w:r>
      <w:r w:rsidRPr="00CB53E0">
        <w:rPr>
          <w:rFonts w:ascii="Times New Roman" w:hAnsi="Times New Roman" w:cs="Times New Roman"/>
          <w:sz w:val="24"/>
          <w:szCs w:val="24"/>
        </w:rPr>
        <w:t>.</w:t>
      </w:r>
    </w:p>
    <w:p w:rsidR="0034243A" w:rsidRPr="0085545C" w:rsidRDefault="003C6063" w:rsidP="00EE6317">
      <w:pPr>
        <w:pStyle w:val="ConsPlusNormal"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34243A" w:rsidRPr="0085545C" w:rsidSect="00DD67EB">
      <w:headerReference w:type="default" r:id="rId9"/>
      <w:pgSz w:w="11906" w:h="16838"/>
      <w:pgMar w:top="1134" w:right="709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6FC" w:rsidRDefault="003036FC" w:rsidP="002D68A7">
      <w:pPr>
        <w:spacing w:after="0" w:line="240" w:lineRule="auto"/>
      </w:pPr>
      <w:r>
        <w:separator/>
      </w:r>
    </w:p>
  </w:endnote>
  <w:endnote w:type="continuationSeparator" w:id="0">
    <w:p w:rsidR="003036FC" w:rsidRDefault="003036FC" w:rsidP="002D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6FC" w:rsidRDefault="003036FC" w:rsidP="002D68A7">
      <w:pPr>
        <w:spacing w:after="0" w:line="240" w:lineRule="auto"/>
      </w:pPr>
      <w:r>
        <w:separator/>
      </w:r>
    </w:p>
  </w:footnote>
  <w:footnote w:type="continuationSeparator" w:id="0">
    <w:p w:rsidR="003036FC" w:rsidRDefault="003036FC" w:rsidP="002D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56381"/>
      <w:docPartObj>
        <w:docPartGallery w:val="Page Numbers (Top of Page)"/>
        <w:docPartUnique/>
      </w:docPartObj>
    </w:sdtPr>
    <w:sdtEndPr/>
    <w:sdtContent>
      <w:p w:rsidR="00777CE2" w:rsidRDefault="005A50E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E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7CE2" w:rsidRDefault="00777C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CA"/>
    <w:rsid w:val="0001782B"/>
    <w:rsid w:val="00037396"/>
    <w:rsid w:val="000D5DBB"/>
    <w:rsid w:val="00105B55"/>
    <w:rsid w:val="001F22F0"/>
    <w:rsid w:val="00211F72"/>
    <w:rsid w:val="002D68A7"/>
    <w:rsid w:val="003036FC"/>
    <w:rsid w:val="0034243A"/>
    <w:rsid w:val="003839F2"/>
    <w:rsid w:val="003C6063"/>
    <w:rsid w:val="003C6259"/>
    <w:rsid w:val="003D71AF"/>
    <w:rsid w:val="003E79CA"/>
    <w:rsid w:val="0040231D"/>
    <w:rsid w:val="004A5A43"/>
    <w:rsid w:val="004E2367"/>
    <w:rsid w:val="0052529F"/>
    <w:rsid w:val="005A50E4"/>
    <w:rsid w:val="005D7B16"/>
    <w:rsid w:val="005F1830"/>
    <w:rsid w:val="00615DB5"/>
    <w:rsid w:val="006B02ED"/>
    <w:rsid w:val="007146D2"/>
    <w:rsid w:val="00745082"/>
    <w:rsid w:val="00764772"/>
    <w:rsid w:val="00767F00"/>
    <w:rsid w:val="00777CE2"/>
    <w:rsid w:val="007A1E3F"/>
    <w:rsid w:val="007C08B8"/>
    <w:rsid w:val="007E3777"/>
    <w:rsid w:val="00887380"/>
    <w:rsid w:val="008972EB"/>
    <w:rsid w:val="008F2644"/>
    <w:rsid w:val="0090389B"/>
    <w:rsid w:val="00934320"/>
    <w:rsid w:val="009659A2"/>
    <w:rsid w:val="0099210F"/>
    <w:rsid w:val="009F4478"/>
    <w:rsid w:val="00A27D22"/>
    <w:rsid w:val="00A92E3B"/>
    <w:rsid w:val="00B32BE5"/>
    <w:rsid w:val="00B6611E"/>
    <w:rsid w:val="00BD12CF"/>
    <w:rsid w:val="00C55B8A"/>
    <w:rsid w:val="00CB53E0"/>
    <w:rsid w:val="00D20793"/>
    <w:rsid w:val="00D73BDA"/>
    <w:rsid w:val="00DA271D"/>
    <w:rsid w:val="00DD67EB"/>
    <w:rsid w:val="00DF3B2E"/>
    <w:rsid w:val="00E40A31"/>
    <w:rsid w:val="00E55C40"/>
    <w:rsid w:val="00E82D2C"/>
    <w:rsid w:val="00EB356C"/>
    <w:rsid w:val="00EE6317"/>
    <w:rsid w:val="00F1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E7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D2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68A7"/>
  </w:style>
  <w:style w:type="paragraph" w:styleId="a6">
    <w:name w:val="footer"/>
    <w:basedOn w:val="a"/>
    <w:link w:val="a7"/>
    <w:uiPriority w:val="99"/>
    <w:semiHidden/>
    <w:unhideWhenUsed/>
    <w:rsid w:val="002D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6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E7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D2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68A7"/>
  </w:style>
  <w:style w:type="paragraph" w:styleId="a6">
    <w:name w:val="footer"/>
    <w:basedOn w:val="a"/>
    <w:link w:val="a7"/>
    <w:uiPriority w:val="99"/>
    <w:semiHidden/>
    <w:unhideWhenUsed/>
    <w:rsid w:val="002D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81FD744973D08E986BC158C8C80421447CAE89B6E808A2C15B9FD9385F76C3F82F84F0C88C3E2F61D2DD4AG5s4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77A6F-1A25-4924-8128-56F0E881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slobodina_ai</cp:lastModifiedBy>
  <cp:revision>3</cp:revision>
  <cp:lastPrinted>2020-01-24T13:38:00Z</cp:lastPrinted>
  <dcterms:created xsi:type="dcterms:W3CDTF">2020-01-31T13:42:00Z</dcterms:created>
  <dcterms:modified xsi:type="dcterms:W3CDTF">2020-01-31T13:46:00Z</dcterms:modified>
</cp:coreProperties>
</file>